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8D59" w14:textId="70591AE2" w:rsidR="00852228" w:rsidRPr="00852228" w:rsidRDefault="00852228" w:rsidP="00852228">
      <w:pPr>
        <w:spacing w:before="61" w:after="0" w:line="240" w:lineRule="auto"/>
        <w:ind w:right="106"/>
        <w:jc w:val="both"/>
        <w:rPr>
          <w:rFonts w:ascii="Arial" w:eastAsia="Times New Roman" w:hAnsi="Arial" w:cs="Times New Roman"/>
          <w:spacing w:val="-1"/>
          <w:szCs w:val="20"/>
          <w:lang w:eastAsia="hr-HR"/>
        </w:rPr>
      </w:pPr>
      <w:r>
        <w:rPr>
          <w:noProof/>
        </w:rPr>
        <w:drawing>
          <wp:inline distT="0" distB="0" distL="0" distR="0" wp14:anchorId="09AB4290" wp14:editId="5B7A4054">
            <wp:extent cx="5910327" cy="91097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497" cy="9142340"/>
                    </a:xfrm>
                    <a:prstGeom prst="rect">
                      <a:avLst/>
                    </a:prstGeom>
                    <a:noFill/>
                    <a:ln>
                      <a:noFill/>
                    </a:ln>
                  </pic:spPr>
                </pic:pic>
              </a:graphicData>
            </a:graphic>
          </wp:inline>
        </w:drawing>
      </w:r>
    </w:p>
    <w:p w14:paraId="62526B58" w14:textId="271C5402" w:rsidR="003575D6" w:rsidRPr="003575D6" w:rsidRDefault="003575D6" w:rsidP="00852228">
      <w:pPr>
        <w:spacing w:after="0" w:line="240" w:lineRule="auto"/>
        <w:jc w:val="both"/>
        <w:rPr>
          <w:rFonts w:ascii="Arial" w:eastAsia="Times New Roman" w:hAnsi="Arial" w:cs="Arial"/>
          <w:noProof/>
          <w:lang w:eastAsia="hr-HR"/>
        </w:rPr>
      </w:pPr>
      <w:r w:rsidRPr="003575D6">
        <w:rPr>
          <w:rFonts w:ascii="Arial" w:eastAsia="Times New Roman" w:hAnsi="Arial" w:cs="Arial"/>
          <w:noProof/>
          <w:lang w:eastAsia="hr-HR"/>
        </w:rPr>
        <w:lastRenderedPageBreak/>
        <w:t>nastavlja s obavljanjem djelatnosti predškolskog odgoja i obrazovanja te skrbi o djeci rane i predškolske dobi.</w:t>
      </w:r>
    </w:p>
    <w:p w14:paraId="0EED0582" w14:textId="77777777" w:rsidR="00AA2124" w:rsidRPr="003575D6" w:rsidRDefault="003575D6" w:rsidP="00874293">
      <w:pPr>
        <w:spacing w:after="0" w:line="240" w:lineRule="auto"/>
        <w:ind w:firstLine="426"/>
        <w:jc w:val="both"/>
        <w:rPr>
          <w:rFonts w:ascii="Arial" w:eastAsia="Times New Roman" w:hAnsi="Arial" w:cs="Arial"/>
          <w:noProof/>
          <w:lang w:eastAsia="hr-HR"/>
        </w:rPr>
      </w:pPr>
      <w:r w:rsidRPr="003575D6">
        <w:rPr>
          <w:rFonts w:ascii="Arial" w:eastAsia="Times New Roman" w:hAnsi="Arial" w:cs="Arial"/>
          <w:noProof/>
          <w:lang w:eastAsia="hr-HR"/>
        </w:rPr>
        <w:t>Rješenjem Ministarstva znanosti i obrazovanja KLASA: UP/I-601-02/17-01/00013, URBROJ: 533-28-17-0002 od 6. svibnja 2017. godine ocjenjeno je da je Odluka o podjeli Dječjeg vr</w:t>
      </w:r>
      <w:r w:rsidR="00874293">
        <w:rPr>
          <w:rFonts w:ascii="Arial" w:eastAsia="Times New Roman" w:hAnsi="Arial" w:cs="Arial"/>
          <w:noProof/>
          <w:lang w:eastAsia="hr-HR"/>
        </w:rPr>
        <w:t>tića Rijeka sukladna sa zakonom.</w:t>
      </w:r>
    </w:p>
    <w:p w14:paraId="35F90D57" w14:textId="77777777" w:rsidR="001536BF" w:rsidRPr="008B5DAE" w:rsidRDefault="003575D6" w:rsidP="001536BF">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ima status javne ustanove koja djelatnost predškolskog odgoja i obrazovanja te </w:t>
      </w:r>
      <w:r w:rsidRPr="008B5DAE">
        <w:rPr>
          <w:rFonts w:ascii="Arial" w:eastAsia="Times New Roman" w:hAnsi="Arial" w:cs="Arial"/>
          <w:lang w:eastAsia="hr-HR"/>
        </w:rPr>
        <w:t>skrbi o djeci rane i predškolske dobi obavlja kao javnu službu.</w:t>
      </w:r>
    </w:p>
    <w:p w14:paraId="2E819687" w14:textId="77777777" w:rsidR="00874293" w:rsidRPr="00062917" w:rsidRDefault="00874714" w:rsidP="003575D6">
      <w:pPr>
        <w:spacing w:after="0" w:line="240" w:lineRule="auto"/>
        <w:ind w:firstLine="426"/>
        <w:jc w:val="both"/>
        <w:rPr>
          <w:rFonts w:ascii="Arial" w:eastAsia="Times New Roman" w:hAnsi="Arial" w:cs="Arial"/>
          <w:lang w:eastAsia="hr-HR"/>
        </w:rPr>
      </w:pPr>
      <w:r w:rsidRPr="008B5DAE">
        <w:rPr>
          <w:rFonts w:ascii="Arial" w:eastAsia="Times New Roman" w:hAnsi="Arial" w:cs="Arial"/>
          <w:lang w:eastAsia="hr-HR"/>
        </w:rPr>
        <w:t xml:space="preserve">Ustanova </w:t>
      </w:r>
      <w:r w:rsidR="00013EB6" w:rsidRPr="008B5DAE">
        <w:rPr>
          <w:rFonts w:ascii="Arial" w:eastAsia="Times New Roman" w:hAnsi="Arial" w:cs="Arial"/>
          <w:lang w:eastAsia="hr-HR"/>
        </w:rPr>
        <w:t>ima svojstvo pravne osobe, a</w:t>
      </w:r>
      <w:r w:rsidR="00062917" w:rsidRPr="008B5DAE">
        <w:rPr>
          <w:rFonts w:ascii="Arial" w:eastAsia="Times New Roman" w:hAnsi="Arial" w:cs="Arial"/>
          <w:lang w:eastAsia="hr-HR"/>
        </w:rPr>
        <w:t xml:space="preserve"> upisana je u </w:t>
      </w:r>
      <w:r w:rsidR="00013EB6" w:rsidRPr="008B5DAE">
        <w:rPr>
          <w:rFonts w:ascii="Arial" w:eastAsia="Times New Roman" w:hAnsi="Arial" w:cs="Arial"/>
          <w:lang w:eastAsia="hr-HR"/>
        </w:rPr>
        <w:t xml:space="preserve">sudski </w:t>
      </w:r>
      <w:r w:rsidR="00062917" w:rsidRPr="008B5DAE">
        <w:rPr>
          <w:rFonts w:ascii="Arial" w:eastAsia="Times New Roman" w:hAnsi="Arial" w:cs="Arial"/>
          <w:lang w:eastAsia="hr-HR"/>
        </w:rPr>
        <w:t xml:space="preserve">registar Trgovačkog suda u Rijeci </w:t>
      </w:r>
      <w:r w:rsidR="00013EB6" w:rsidRPr="008B5DAE">
        <w:rPr>
          <w:rFonts w:ascii="Arial" w:eastAsia="Times New Roman" w:hAnsi="Arial" w:cs="Arial"/>
          <w:lang w:eastAsia="hr-HR"/>
        </w:rPr>
        <w:t>Rješenjem poslovni broj: Tt-18/4654-2 od</w:t>
      </w:r>
      <w:r w:rsidR="008B5DAE">
        <w:rPr>
          <w:rFonts w:ascii="Arial" w:eastAsia="Times New Roman" w:hAnsi="Arial" w:cs="Arial"/>
          <w:lang w:eastAsia="hr-HR"/>
        </w:rPr>
        <w:t xml:space="preserve"> 3. kolovoza 2018. godine</w:t>
      </w:r>
      <w:r w:rsidR="00013EB6" w:rsidRPr="008B5DAE">
        <w:rPr>
          <w:rFonts w:ascii="Arial" w:eastAsia="Times New Roman" w:hAnsi="Arial" w:cs="Arial"/>
          <w:lang w:eastAsia="hr-HR"/>
        </w:rPr>
        <w:t>, p</w:t>
      </w:r>
      <w:r w:rsidR="00062917" w:rsidRPr="008B5DAE">
        <w:rPr>
          <w:rFonts w:ascii="Arial" w:eastAsia="Times New Roman" w:hAnsi="Arial" w:cs="Arial"/>
          <w:lang w:eastAsia="hr-HR"/>
        </w:rPr>
        <w:t>od matičnim brojem subjekta</w:t>
      </w:r>
      <w:r w:rsidR="00013EB6" w:rsidRPr="008B5DAE">
        <w:rPr>
          <w:rFonts w:ascii="Arial" w:eastAsia="Times New Roman" w:hAnsi="Arial" w:cs="Arial"/>
          <w:lang w:eastAsia="hr-HR"/>
        </w:rPr>
        <w:t xml:space="preserve"> upisa</w:t>
      </w:r>
      <w:r w:rsidR="00062917" w:rsidRPr="008B5DAE">
        <w:rPr>
          <w:rFonts w:ascii="Arial" w:eastAsia="Times New Roman" w:hAnsi="Arial" w:cs="Arial"/>
          <w:lang w:eastAsia="hr-HR"/>
        </w:rPr>
        <w:t xml:space="preserve"> (MBS </w:t>
      </w:r>
      <w:r w:rsidR="009C591A" w:rsidRPr="008B5DAE">
        <w:rPr>
          <w:rFonts w:ascii="Arial" w:eastAsia="Times New Roman" w:hAnsi="Arial" w:cs="Arial"/>
          <w:lang w:eastAsia="hr-HR"/>
        </w:rPr>
        <w:t>040393355</w:t>
      </w:r>
      <w:r w:rsidR="00013EB6" w:rsidRPr="008B5DAE">
        <w:rPr>
          <w:rFonts w:ascii="Arial" w:eastAsia="Times New Roman" w:hAnsi="Arial" w:cs="Arial"/>
          <w:lang w:eastAsia="hr-HR"/>
        </w:rPr>
        <w:t>).</w:t>
      </w:r>
      <w:r w:rsidR="009C591A">
        <w:rPr>
          <w:rFonts w:ascii="Arial" w:eastAsia="Times New Roman" w:hAnsi="Arial" w:cs="Arial"/>
          <w:lang w:eastAsia="hr-HR"/>
        </w:rPr>
        <w:t xml:space="preserve"> </w:t>
      </w:r>
    </w:p>
    <w:p w14:paraId="3C787D4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AA2124">
        <w:rPr>
          <w:rFonts w:ascii="Arial" w:eastAsia="Times New Roman" w:hAnsi="Arial" w:cs="Arial"/>
          <w:lang w:eastAsia="hr-HR"/>
        </w:rPr>
        <w:t>Odluku o statusnim promjenama i prestanku rada Ustanove donosi Gradsko vijeće Grada Rijeke (u daljnjem tekstu: Gradsko vijeće).</w:t>
      </w:r>
    </w:p>
    <w:p w14:paraId="756BDF04" w14:textId="77777777" w:rsidR="003575D6" w:rsidRPr="003575D6" w:rsidRDefault="003575D6" w:rsidP="003575D6">
      <w:pPr>
        <w:spacing w:after="0" w:line="240" w:lineRule="auto"/>
        <w:jc w:val="center"/>
        <w:rPr>
          <w:rFonts w:ascii="Arial" w:eastAsia="Times New Roman" w:hAnsi="Arial" w:cs="Arial"/>
          <w:lang w:eastAsia="hr-HR"/>
        </w:rPr>
      </w:pPr>
    </w:p>
    <w:p w14:paraId="465799C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w:t>
      </w:r>
    </w:p>
    <w:p w14:paraId="29B46FB2" w14:textId="77777777" w:rsidR="003575D6" w:rsidRPr="003575D6" w:rsidRDefault="003575D6" w:rsidP="003575D6">
      <w:pPr>
        <w:spacing w:after="0" w:line="240" w:lineRule="auto"/>
        <w:jc w:val="center"/>
        <w:rPr>
          <w:rFonts w:ascii="Arial" w:eastAsia="Times New Roman" w:hAnsi="Arial" w:cs="Arial"/>
          <w:lang w:eastAsia="hr-HR"/>
        </w:rPr>
      </w:pPr>
    </w:p>
    <w:p w14:paraId="0A2DBCCF" w14:textId="77777777" w:rsidR="003575D6" w:rsidRPr="003575D6"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Osnivač i vlasnik Ustanove je Grad Rijeka.</w:t>
      </w:r>
    </w:p>
    <w:p w14:paraId="17B10D12" w14:textId="77777777" w:rsidR="003575D6" w:rsidRPr="003575D6" w:rsidRDefault="003575D6" w:rsidP="003575D6">
      <w:pPr>
        <w:spacing w:after="0" w:line="240" w:lineRule="auto"/>
        <w:jc w:val="both"/>
        <w:rPr>
          <w:rFonts w:ascii="Arial" w:eastAsia="Times New Roman" w:hAnsi="Arial" w:cs="Arial"/>
          <w:b/>
          <w:lang w:eastAsia="hr-HR"/>
        </w:rPr>
      </w:pPr>
    </w:p>
    <w:p w14:paraId="7E4F2408" w14:textId="77777777" w:rsidR="003575D6" w:rsidRPr="003575D6" w:rsidRDefault="003575D6" w:rsidP="003575D6">
      <w:pPr>
        <w:spacing w:after="0" w:line="240" w:lineRule="auto"/>
        <w:jc w:val="both"/>
        <w:rPr>
          <w:rFonts w:ascii="Arial" w:eastAsia="Times New Roman" w:hAnsi="Arial" w:cs="Arial"/>
          <w:b/>
          <w:lang w:eastAsia="hr-HR"/>
        </w:rPr>
      </w:pPr>
    </w:p>
    <w:p w14:paraId="3D26457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II.   NAZIV, SJEDIŠTE I DJELATNOST</w:t>
      </w:r>
    </w:p>
    <w:p w14:paraId="004391C5" w14:textId="77777777" w:rsidR="003575D6" w:rsidRPr="003575D6" w:rsidRDefault="003575D6" w:rsidP="003575D6">
      <w:pPr>
        <w:spacing w:after="0" w:line="240" w:lineRule="auto"/>
        <w:jc w:val="both"/>
        <w:rPr>
          <w:rFonts w:ascii="Arial" w:eastAsia="Times New Roman" w:hAnsi="Arial" w:cs="Arial"/>
          <w:b/>
          <w:lang w:eastAsia="hr-HR"/>
        </w:rPr>
      </w:pPr>
    </w:p>
    <w:p w14:paraId="3B3BD42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w:t>
      </w:r>
    </w:p>
    <w:p w14:paraId="01460495" w14:textId="77777777" w:rsidR="003575D6" w:rsidRPr="003575D6" w:rsidRDefault="003575D6" w:rsidP="003575D6">
      <w:pPr>
        <w:spacing w:after="0" w:line="240" w:lineRule="auto"/>
        <w:jc w:val="center"/>
        <w:rPr>
          <w:rFonts w:ascii="Arial" w:eastAsia="Times New Roman" w:hAnsi="Arial" w:cs="Arial"/>
          <w:lang w:eastAsia="hr-HR"/>
        </w:rPr>
      </w:pPr>
    </w:p>
    <w:p w14:paraId="762A7D0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Naziv Ustanove glasi: Dječji vrtić More.</w:t>
      </w:r>
    </w:p>
    <w:p w14:paraId="570B5886" w14:textId="77777777" w:rsidR="003575D6" w:rsidRPr="003575D6" w:rsidRDefault="003575D6" w:rsidP="00874714">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obvezno ističe naziv na zgradi u kojoj je njezino sjedište i na zgradama u k</w:t>
      </w:r>
      <w:r w:rsidR="00874714">
        <w:rPr>
          <w:rFonts w:ascii="Arial" w:eastAsia="Times New Roman" w:hAnsi="Arial" w:cs="Arial"/>
          <w:lang w:eastAsia="hr-HR"/>
        </w:rPr>
        <w:t>ojima obavlja svoju djelatnost.</w:t>
      </w:r>
    </w:p>
    <w:p w14:paraId="694FF01B" w14:textId="77777777" w:rsidR="003575D6" w:rsidRPr="003575D6" w:rsidRDefault="003575D6" w:rsidP="003575D6">
      <w:pPr>
        <w:spacing w:after="0" w:line="240" w:lineRule="auto"/>
        <w:jc w:val="both"/>
        <w:rPr>
          <w:rFonts w:ascii="Arial" w:eastAsia="Times New Roman" w:hAnsi="Arial" w:cs="Arial"/>
          <w:lang w:eastAsia="hr-HR"/>
        </w:rPr>
      </w:pPr>
    </w:p>
    <w:p w14:paraId="3ABB3D6F" w14:textId="77777777" w:rsidR="003575D6" w:rsidRPr="003575D6" w:rsidRDefault="003575D6" w:rsidP="003575D6">
      <w:pPr>
        <w:spacing w:after="0" w:line="240" w:lineRule="auto"/>
        <w:jc w:val="both"/>
        <w:rPr>
          <w:rFonts w:ascii="Arial" w:eastAsia="Times New Roman" w:hAnsi="Arial" w:cs="Arial"/>
          <w:lang w:eastAsia="hr-HR"/>
        </w:rPr>
      </w:pPr>
    </w:p>
    <w:p w14:paraId="3C30AE4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w:t>
      </w:r>
    </w:p>
    <w:p w14:paraId="329BBE27" w14:textId="77777777" w:rsidR="003575D6" w:rsidRPr="003575D6" w:rsidRDefault="003575D6" w:rsidP="003575D6">
      <w:pPr>
        <w:spacing w:after="0" w:line="240" w:lineRule="auto"/>
        <w:jc w:val="center"/>
        <w:rPr>
          <w:rFonts w:ascii="Arial" w:eastAsia="Times New Roman" w:hAnsi="Arial" w:cs="Arial"/>
          <w:lang w:eastAsia="hr-HR"/>
        </w:rPr>
      </w:pPr>
    </w:p>
    <w:p w14:paraId="1BDAB3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Sjedište Ustanove je u Rijeci, </w:t>
      </w:r>
      <w:r w:rsidRPr="003575D6">
        <w:rPr>
          <w:rFonts w:ascii="Arial" w:eastAsia="Times New Roman" w:hAnsi="Arial" w:cs="Arial"/>
          <w:noProof/>
          <w:lang w:eastAsia="hr-HR"/>
        </w:rPr>
        <w:t>Marohnićeva 12</w:t>
      </w:r>
      <w:r w:rsidRPr="003575D6">
        <w:rPr>
          <w:rFonts w:ascii="Arial" w:eastAsia="Times New Roman" w:hAnsi="Arial" w:cs="Arial"/>
          <w:lang w:eastAsia="hr-HR"/>
        </w:rPr>
        <w:t>.</w:t>
      </w:r>
    </w:p>
    <w:p w14:paraId="30257E2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promjeni naziva i sjedišta Ustanove donosi Gradsko vijeće, na prijedlog Upravnog vijeća.</w:t>
      </w:r>
    </w:p>
    <w:p w14:paraId="2965AF02" w14:textId="77777777" w:rsidR="003575D6" w:rsidRPr="003575D6" w:rsidRDefault="003575D6" w:rsidP="003575D6">
      <w:pPr>
        <w:spacing w:after="0" w:line="240" w:lineRule="auto"/>
        <w:jc w:val="both"/>
        <w:rPr>
          <w:rFonts w:ascii="Arial" w:eastAsia="Times New Roman" w:hAnsi="Arial" w:cs="Arial"/>
          <w:lang w:eastAsia="hr-HR"/>
        </w:rPr>
      </w:pPr>
    </w:p>
    <w:p w14:paraId="3CF7977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6. </w:t>
      </w:r>
    </w:p>
    <w:p w14:paraId="017ADC32" w14:textId="77777777" w:rsidR="003575D6" w:rsidRPr="003575D6" w:rsidRDefault="003575D6" w:rsidP="003575D6">
      <w:pPr>
        <w:spacing w:after="0" w:line="240" w:lineRule="auto"/>
        <w:jc w:val="center"/>
        <w:rPr>
          <w:rFonts w:ascii="Arial" w:eastAsia="Times New Roman" w:hAnsi="Arial" w:cs="Arial"/>
          <w:lang w:eastAsia="hr-HR"/>
        </w:rPr>
      </w:pPr>
    </w:p>
    <w:p w14:paraId="615E187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obavlja djelatnost predškolskog odgoja i obrazovanja te skrbi o djeci rane i predškolske dobi</w:t>
      </w:r>
      <w:r w:rsidRPr="003575D6">
        <w:rPr>
          <w:rFonts w:ascii="Arial" w:eastAsia="Times New Roman" w:hAnsi="Arial" w:cs="Arial"/>
          <w:b/>
          <w:lang w:eastAsia="hr-HR"/>
        </w:rPr>
        <w:t xml:space="preserve"> </w:t>
      </w:r>
      <w:r w:rsidRPr="003575D6">
        <w:rPr>
          <w:rFonts w:ascii="Arial" w:eastAsia="Times New Roman" w:hAnsi="Arial" w:cs="Arial"/>
          <w:lang w:eastAsia="hr-HR"/>
        </w:rPr>
        <w:t>(u daljnjem tekstu: predškolski odgoj).</w:t>
      </w:r>
    </w:p>
    <w:p w14:paraId="71DD972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organizira i provodi predškolski odgoj za djecu od navršenih 6 mjeseci života do polaska u osnovnu školu.</w:t>
      </w:r>
    </w:p>
    <w:p w14:paraId="5CFD67A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Predškolski odgoj ostvaruje se u skladu s razvojnim osobinama i potrebama djece te socijalnim, kulturnim, vjerskim i drugim potrebama obitelji.</w:t>
      </w:r>
    </w:p>
    <w:p w14:paraId="007E1E1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može promijeniti djelatnost.</w:t>
      </w:r>
    </w:p>
    <w:p w14:paraId="01559A4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promjeni djelatnosti Ustanove donosi Upravno vijeće, uz prethodnu suglasnost Gradskog vijeća.</w:t>
      </w:r>
    </w:p>
    <w:p w14:paraId="4C0C2634" w14:textId="77777777" w:rsidR="003575D6" w:rsidRPr="003575D6" w:rsidRDefault="003575D6" w:rsidP="003575D6">
      <w:pPr>
        <w:spacing w:after="0" w:line="240" w:lineRule="auto"/>
        <w:jc w:val="both"/>
        <w:rPr>
          <w:rFonts w:ascii="Arial" w:eastAsia="Times New Roman" w:hAnsi="Arial" w:cs="Arial"/>
          <w:lang w:eastAsia="hr-HR"/>
        </w:rPr>
      </w:pPr>
    </w:p>
    <w:p w14:paraId="092275C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7.</w:t>
      </w:r>
    </w:p>
    <w:p w14:paraId="0A0C9568" w14:textId="77777777" w:rsidR="003575D6" w:rsidRPr="003575D6" w:rsidRDefault="003575D6" w:rsidP="003575D6">
      <w:pPr>
        <w:spacing w:after="0" w:line="240" w:lineRule="auto"/>
        <w:jc w:val="center"/>
        <w:rPr>
          <w:rFonts w:ascii="Arial" w:eastAsia="Times New Roman" w:hAnsi="Arial" w:cs="Arial"/>
          <w:lang w:eastAsia="hr-HR"/>
        </w:rPr>
      </w:pPr>
    </w:p>
    <w:p w14:paraId="1FCC68E9"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Kao javne ovlasti Ustanova obavlja sljedeće poslove:</w:t>
      </w:r>
    </w:p>
    <w:p w14:paraId="7FE179F9" w14:textId="77777777" w:rsidR="003575D6" w:rsidRPr="003575D6" w:rsidRDefault="003575D6" w:rsidP="003575D6">
      <w:pPr>
        <w:numPr>
          <w:ilvl w:val="0"/>
          <w:numId w:val="2"/>
        </w:numPr>
        <w:spacing w:after="0" w:line="240" w:lineRule="auto"/>
        <w:ind w:left="709" w:hanging="273"/>
        <w:jc w:val="both"/>
        <w:rPr>
          <w:rFonts w:ascii="Arial" w:eastAsia="Times New Roman" w:hAnsi="Arial" w:cs="Arial"/>
          <w:lang w:eastAsia="hr-HR"/>
        </w:rPr>
      </w:pPr>
      <w:r w:rsidRPr="003575D6">
        <w:rPr>
          <w:rFonts w:ascii="Arial" w:eastAsia="Times New Roman" w:hAnsi="Arial" w:cs="Arial"/>
          <w:lang w:eastAsia="hr-HR"/>
        </w:rPr>
        <w:t>upise djece u Ustanovu i ispise djece iz Ustanove s vođenjem odgovarajuće dokumentacije,</w:t>
      </w:r>
    </w:p>
    <w:p w14:paraId="081142AA" w14:textId="77777777" w:rsidR="003575D6" w:rsidRPr="003575D6" w:rsidRDefault="003575D6" w:rsidP="003575D6">
      <w:pPr>
        <w:numPr>
          <w:ilvl w:val="0"/>
          <w:numId w:val="2"/>
        </w:numPr>
        <w:spacing w:after="0" w:line="240" w:lineRule="auto"/>
        <w:ind w:left="709" w:hanging="273"/>
        <w:rPr>
          <w:rFonts w:ascii="Arial" w:eastAsia="Times New Roman" w:hAnsi="Arial" w:cs="Arial"/>
          <w:lang w:eastAsia="hr-HR"/>
        </w:rPr>
      </w:pPr>
      <w:r w:rsidRPr="003575D6">
        <w:rPr>
          <w:rFonts w:ascii="Arial" w:eastAsia="Times New Roman" w:hAnsi="Arial" w:cs="Arial"/>
          <w:lang w:eastAsia="hr-HR"/>
        </w:rPr>
        <w:t>izdavanje potvrda i mišljenja,</w:t>
      </w:r>
    </w:p>
    <w:p w14:paraId="19373B51" w14:textId="77777777" w:rsidR="003575D6" w:rsidRPr="003575D6" w:rsidRDefault="003575D6" w:rsidP="003575D6">
      <w:pPr>
        <w:numPr>
          <w:ilvl w:val="0"/>
          <w:numId w:val="2"/>
        </w:numPr>
        <w:spacing w:after="0" w:line="240" w:lineRule="auto"/>
        <w:ind w:left="709" w:hanging="273"/>
        <w:rPr>
          <w:rFonts w:ascii="Arial" w:eastAsia="Times New Roman" w:hAnsi="Arial" w:cs="Arial"/>
          <w:lang w:eastAsia="hr-HR"/>
        </w:rPr>
      </w:pPr>
      <w:r w:rsidRPr="003575D6">
        <w:rPr>
          <w:rFonts w:ascii="Arial" w:eastAsia="Times New Roman" w:hAnsi="Arial" w:cs="Arial"/>
          <w:lang w:eastAsia="hr-HR"/>
        </w:rPr>
        <w:t>upisivanje podataka o Ustanovi u zajednički elektronički upisnik.</w:t>
      </w:r>
    </w:p>
    <w:p w14:paraId="76EB57C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slučaju kada Ustanova u svezi s poslovima iz stavka 1. ovoga članka odlučuje o pravu, obvezi ili pravnom interesu djeteta, roditelja ili skrbnika ili druge fizičke ili pravne osobe, dužna je postupati prema odredbama zakona kojim se uređuje opći upravni postupak. </w:t>
      </w:r>
    </w:p>
    <w:p w14:paraId="053FD631" w14:textId="77777777" w:rsidR="003575D6" w:rsidRPr="003575D6" w:rsidRDefault="003575D6" w:rsidP="003575D6">
      <w:pPr>
        <w:spacing w:after="0" w:line="240" w:lineRule="auto"/>
        <w:jc w:val="both"/>
        <w:rPr>
          <w:rFonts w:ascii="Arial" w:eastAsia="Times New Roman" w:hAnsi="Arial" w:cs="Arial"/>
          <w:b/>
          <w:lang w:eastAsia="hr-HR"/>
        </w:rPr>
      </w:pPr>
    </w:p>
    <w:p w14:paraId="7D08D171"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III.   PEČAT</w:t>
      </w:r>
      <w:r w:rsidRPr="003575D6">
        <w:rPr>
          <w:rFonts w:ascii="Arial" w:eastAsia="Times New Roman" w:hAnsi="Arial" w:cs="Arial"/>
          <w:b/>
          <w:color w:val="FF00FF"/>
          <w:lang w:eastAsia="hr-HR"/>
        </w:rPr>
        <w:t xml:space="preserve"> </w:t>
      </w:r>
      <w:r w:rsidRPr="003575D6">
        <w:rPr>
          <w:rFonts w:ascii="Arial" w:eastAsia="Times New Roman" w:hAnsi="Arial" w:cs="Arial"/>
          <w:b/>
          <w:lang w:eastAsia="hr-HR"/>
        </w:rPr>
        <w:t>I ŠTAMBILJ</w:t>
      </w:r>
    </w:p>
    <w:p w14:paraId="5657CC5E" w14:textId="77777777" w:rsidR="003575D6" w:rsidRPr="003575D6" w:rsidRDefault="003575D6" w:rsidP="003575D6">
      <w:pPr>
        <w:spacing w:after="0" w:line="240" w:lineRule="auto"/>
        <w:jc w:val="both"/>
        <w:rPr>
          <w:rFonts w:ascii="Arial" w:eastAsia="Times New Roman" w:hAnsi="Arial" w:cs="Arial"/>
          <w:b/>
          <w:lang w:eastAsia="hr-HR"/>
        </w:rPr>
      </w:pPr>
    </w:p>
    <w:p w14:paraId="014816C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8. </w:t>
      </w:r>
    </w:p>
    <w:p w14:paraId="459EA7F6" w14:textId="77777777" w:rsidR="003575D6" w:rsidRPr="003575D6" w:rsidRDefault="003575D6" w:rsidP="003575D6">
      <w:pPr>
        <w:spacing w:after="0" w:line="240" w:lineRule="auto"/>
        <w:jc w:val="center"/>
        <w:rPr>
          <w:rFonts w:ascii="Arial" w:eastAsia="Times New Roman" w:hAnsi="Arial" w:cs="Arial"/>
          <w:lang w:eastAsia="hr-HR"/>
        </w:rPr>
      </w:pPr>
    </w:p>
    <w:p w14:paraId="729E4FC6"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Ustanova ima:</w:t>
      </w:r>
    </w:p>
    <w:p w14:paraId="3E674834"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 okruglog oblika, promjera 38 mm, koji sadrži naziv i grb Republike Hrvatske te naziv i sjedište Ustanove. Pečat služi za ovjeravanje akata koje Ustanova donosi u obavljanju poslova u okviru javnih ovlasti.</w:t>
      </w:r>
    </w:p>
    <w:p w14:paraId="1B49D4AD"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Pečate okruglog oblika, promjera 32 mm i 23 mm, koji sadrže naziv i sjedište Ustanove. Pečati služi za administrativno-financijsko poslovanje.</w:t>
      </w:r>
    </w:p>
    <w:p w14:paraId="7A70A5E5"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 četvrtastog oblika, veličine 40 x 15 mm, koji sadrži naziv i sjedište Ustanove. Pečat služi za administrativno-financijsko poslovanje.</w:t>
      </w:r>
    </w:p>
    <w:p w14:paraId="4E99331C"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 xml:space="preserve">Štambilj četvrtastog oblika, veličine 53 x </w:t>
      </w:r>
      <w:smartTag w:uri="urn:schemas-microsoft-com:office:smarttags" w:element="metricconverter">
        <w:smartTagPr>
          <w:attr w:name="ProductID" w:val="10 mm"/>
        </w:smartTagPr>
        <w:r w:rsidRPr="003575D6">
          <w:rPr>
            <w:rFonts w:ascii="Arial" w:eastAsia="Times New Roman" w:hAnsi="Arial" w:cs="Arial"/>
            <w:lang w:eastAsia="hr-HR"/>
          </w:rPr>
          <w:t>10 mm</w:t>
        </w:r>
      </w:smartTag>
      <w:r w:rsidRPr="003575D6">
        <w:rPr>
          <w:rFonts w:ascii="Arial" w:eastAsia="Times New Roman" w:hAnsi="Arial" w:cs="Arial"/>
          <w:lang w:eastAsia="hr-HR"/>
        </w:rPr>
        <w:t>, koji sadrži naziv i sjedište Ustanove te prostor za upisivanje evidencijskog broja i datuma primitka pismena.</w:t>
      </w:r>
      <w:r w:rsidRPr="003575D6">
        <w:rPr>
          <w:rFonts w:ascii="Arial" w:eastAsia="Times New Roman" w:hAnsi="Arial" w:cs="Arial"/>
          <w:b/>
          <w:color w:val="FF00FF"/>
          <w:lang w:eastAsia="hr-HR"/>
        </w:rPr>
        <w:t xml:space="preserve"> </w:t>
      </w:r>
      <w:r w:rsidRPr="003575D6">
        <w:rPr>
          <w:rFonts w:ascii="Arial" w:eastAsia="Times New Roman" w:hAnsi="Arial" w:cs="Arial"/>
          <w:lang w:eastAsia="hr-HR"/>
        </w:rPr>
        <w:t>Štambilj se koristi za uredsko poslovanje.</w:t>
      </w:r>
    </w:p>
    <w:p w14:paraId="664A88D2"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Odluku o broju pečata i štambilja te načinu njihove uporabe donosi ravnatelj.</w:t>
      </w:r>
    </w:p>
    <w:p w14:paraId="546FBD59" w14:textId="77777777" w:rsidR="003575D6" w:rsidRPr="003575D6" w:rsidRDefault="003575D6" w:rsidP="003575D6">
      <w:pPr>
        <w:spacing w:after="0" w:line="240" w:lineRule="auto"/>
        <w:ind w:left="720"/>
        <w:jc w:val="both"/>
        <w:rPr>
          <w:rFonts w:ascii="Arial" w:eastAsia="Times New Roman" w:hAnsi="Arial" w:cs="Arial"/>
          <w:lang w:eastAsia="hr-HR"/>
        </w:rPr>
      </w:pPr>
    </w:p>
    <w:p w14:paraId="5DBFF019" w14:textId="77777777" w:rsidR="003575D6" w:rsidRPr="003575D6" w:rsidRDefault="003575D6" w:rsidP="003575D6">
      <w:pPr>
        <w:spacing w:after="0" w:line="240" w:lineRule="auto"/>
        <w:ind w:left="720"/>
        <w:jc w:val="both"/>
        <w:rPr>
          <w:rFonts w:ascii="Arial" w:eastAsia="Times New Roman" w:hAnsi="Arial" w:cs="Arial"/>
          <w:lang w:eastAsia="hr-HR"/>
        </w:rPr>
      </w:pPr>
    </w:p>
    <w:p w14:paraId="276AD716" w14:textId="77777777" w:rsidR="003575D6" w:rsidRPr="003575D6" w:rsidRDefault="003575D6" w:rsidP="003575D6">
      <w:pPr>
        <w:tabs>
          <w:tab w:val="left" w:pos="0"/>
        </w:tabs>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IV. ZASTUPANJE I PREDSTAVLJANJE USTANOVE</w:t>
      </w:r>
    </w:p>
    <w:p w14:paraId="48CA1EF7" w14:textId="77777777" w:rsidR="003575D6" w:rsidRPr="003575D6" w:rsidRDefault="003575D6" w:rsidP="003575D6">
      <w:pPr>
        <w:spacing w:after="0" w:line="240" w:lineRule="auto"/>
        <w:jc w:val="both"/>
        <w:rPr>
          <w:rFonts w:ascii="Arial" w:eastAsia="Times New Roman" w:hAnsi="Arial" w:cs="Arial"/>
          <w:b/>
          <w:lang w:eastAsia="hr-HR"/>
        </w:rPr>
      </w:pPr>
    </w:p>
    <w:p w14:paraId="0D12B78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9.</w:t>
      </w:r>
    </w:p>
    <w:p w14:paraId="2216BE89" w14:textId="77777777" w:rsidR="003575D6" w:rsidRPr="003575D6" w:rsidRDefault="003575D6" w:rsidP="003575D6">
      <w:pPr>
        <w:spacing w:after="0" w:line="240" w:lineRule="auto"/>
        <w:jc w:val="center"/>
        <w:rPr>
          <w:rFonts w:ascii="Arial" w:eastAsia="Times New Roman" w:hAnsi="Arial" w:cs="Arial"/>
          <w:lang w:eastAsia="hr-HR"/>
        </w:rPr>
      </w:pPr>
    </w:p>
    <w:p w14:paraId="5D984C1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Ustanovu predstavlja i zastupa ravnatelj.</w:t>
      </w:r>
    </w:p>
    <w:p w14:paraId="36ACACC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može dati punomoć drugoj osobi za zastupanje Ustanove u pravnom prometu u granicama svojih ovlasti. Punomoć se izdaje sukladno odredbama zakona kojim se uređuju obvezni odnosi.</w:t>
      </w:r>
    </w:p>
    <w:p w14:paraId="196E447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određuje osobe ovlaštene za potpisivanje financijske i druge dokumentacije Ustanove.</w:t>
      </w:r>
    </w:p>
    <w:p w14:paraId="3646273C" w14:textId="77777777" w:rsidR="003575D6" w:rsidRPr="003575D6" w:rsidRDefault="003575D6" w:rsidP="003575D6">
      <w:pPr>
        <w:spacing w:after="0" w:line="240" w:lineRule="auto"/>
        <w:jc w:val="both"/>
        <w:rPr>
          <w:rFonts w:ascii="Arial" w:eastAsia="Times New Roman" w:hAnsi="Arial" w:cs="Arial"/>
          <w:lang w:eastAsia="hr-HR"/>
        </w:rPr>
      </w:pPr>
    </w:p>
    <w:p w14:paraId="3C5BE8A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10. </w:t>
      </w:r>
    </w:p>
    <w:p w14:paraId="2CF885C4" w14:textId="77777777" w:rsidR="003575D6" w:rsidRPr="003575D6" w:rsidRDefault="003575D6" w:rsidP="003575D6">
      <w:pPr>
        <w:spacing w:after="0" w:line="240" w:lineRule="auto"/>
        <w:jc w:val="center"/>
        <w:rPr>
          <w:rFonts w:ascii="Arial" w:eastAsia="Times New Roman" w:hAnsi="Arial" w:cs="Arial"/>
          <w:b/>
          <w:color w:val="FF00FF"/>
          <w:lang w:eastAsia="hr-HR"/>
        </w:rPr>
      </w:pPr>
    </w:p>
    <w:p w14:paraId="55306DC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Ravnatelja Ustanove u slučaju privremene spriječenosti u obavljanju ravnateljskih poslova, zamjenjuje osoba iz reda članova Odgojiteljskog vijeća.</w:t>
      </w:r>
    </w:p>
    <w:p w14:paraId="3DF0EA6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Odluku o određivanju osobe iz stavka 1. ovoga članka donosi Upravno vijeće na prijedlog ravnatelja, većinom glasova članova Upravnog vijeća. </w:t>
      </w:r>
    </w:p>
    <w:p w14:paraId="5E5E1DB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Osoba koja je predložena da zamjenjuje ravnatelja dužna je dati pisanu suglasnost. </w:t>
      </w:r>
    </w:p>
    <w:p w14:paraId="5BA7695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Osoba koja zamjenjuje ravnatelja ima pravo i dužnost obavljati one poslove ravnatelja čije se izvršenje ne može odgađati do ravnateljeva povratka.</w:t>
      </w:r>
    </w:p>
    <w:p w14:paraId="40824491" w14:textId="77777777" w:rsidR="003575D6" w:rsidRPr="003575D6" w:rsidRDefault="003575D6" w:rsidP="003575D6">
      <w:pPr>
        <w:spacing w:after="0" w:line="240" w:lineRule="auto"/>
        <w:jc w:val="both"/>
        <w:rPr>
          <w:rFonts w:ascii="Arial" w:eastAsia="Times New Roman" w:hAnsi="Arial" w:cs="Arial"/>
          <w:b/>
          <w:lang w:eastAsia="hr-HR"/>
        </w:rPr>
      </w:pPr>
    </w:p>
    <w:p w14:paraId="608D4D7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11.</w:t>
      </w:r>
    </w:p>
    <w:p w14:paraId="27E17917" w14:textId="77777777" w:rsidR="003575D6" w:rsidRPr="003575D6" w:rsidRDefault="003575D6" w:rsidP="003575D6">
      <w:pPr>
        <w:spacing w:after="0" w:line="240" w:lineRule="auto"/>
        <w:jc w:val="center"/>
        <w:rPr>
          <w:rFonts w:ascii="Arial" w:eastAsia="Times New Roman" w:hAnsi="Arial" w:cs="Arial"/>
          <w:lang w:eastAsia="hr-HR"/>
        </w:rPr>
      </w:pPr>
    </w:p>
    <w:p w14:paraId="0FEF3D4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temelju zahtjeva ravnatelja, Upravno vijeće može zamijeniti osobu određenu sukladno članku 10. ovoga Statuta.</w:t>
      </w:r>
    </w:p>
    <w:p w14:paraId="680F738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prihvaćanju zahtjeva iz stavka 1. ovoga članka, Upravno vijeće donosi većinom glasova članova Upravnog vijeća.</w:t>
      </w:r>
    </w:p>
    <w:p w14:paraId="33D124D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Nakon donošenja odluke iz  stavka 2. ovoga članka, Upravno vijeće određuje drugu osobu koja zamjenjuje ravnatelja, na način utvrđen člankom 10. ovoga Statuta. </w:t>
      </w:r>
    </w:p>
    <w:p w14:paraId="797E4708" w14:textId="295D2D4E" w:rsidR="003575D6" w:rsidRDefault="003575D6" w:rsidP="003575D6">
      <w:pPr>
        <w:spacing w:after="0" w:line="240" w:lineRule="auto"/>
        <w:ind w:firstLine="426"/>
        <w:jc w:val="both"/>
        <w:rPr>
          <w:rFonts w:ascii="Arial" w:eastAsia="Times New Roman" w:hAnsi="Arial" w:cs="Arial"/>
          <w:lang w:eastAsia="hr-HR"/>
        </w:rPr>
      </w:pPr>
    </w:p>
    <w:p w14:paraId="769FBFCE" w14:textId="698E440F" w:rsidR="00860A53" w:rsidRDefault="00860A53" w:rsidP="003575D6">
      <w:pPr>
        <w:spacing w:after="0" w:line="240" w:lineRule="auto"/>
        <w:ind w:firstLine="426"/>
        <w:jc w:val="both"/>
        <w:rPr>
          <w:rFonts w:ascii="Arial" w:eastAsia="Times New Roman" w:hAnsi="Arial" w:cs="Arial"/>
          <w:lang w:eastAsia="hr-HR"/>
        </w:rPr>
      </w:pPr>
    </w:p>
    <w:p w14:paraId="11D5E7F7" w14:textId="5630B383" w:rsidR="00860A53" w:rsidRDefault="00860A53" w:rsidP="003575D6">
      <w:pPr>
        <w:spacing w:after="0" w:line="240" w:lineRule="auto"/>
        <w:ind w:firstLine="426"/>
        <w:jc w:val="both"/>
        <w:rPr>
          <w:rFonts w:ascii="Arial" w:eastAsia="Times New Roman" w:hAnsi="Arial" w:cs="Arial"/>
          <w:lang w:eastAsia="hr-HR"/>
        </w:rPr>
      </w:pPr>
    </w:p>
    <w:p w14:paraId="25639F0E" w14:textId="79D9963A" w:rsidR="00860A53" w:rsidRDefault="00860A53" w:rsidP="003575D6">
      <w:pPr>
        <w:spacing w:after="0" w:line="240" w:lineRule="auto"/>
        <w:ind w:firstLine="426"/>
        <w:jc w:val="both"/>
        <w:rPr>
          <w:rFonts w:ascii="Arial" w:eastAsia="Times New Roman" w:hAnsi="Arial" w:cs="Arial"/>
          <w:lang w:eastAsia="hr-HR"/>
        </w:rPr>
      </w:pPr>
    </w:p>
    <w:p w14:paraId="2B652D7A" w14:textId="638E6547" w:rsidR="00860A53" w:rsidRDefault="00860A53" w:rsidP="003575D6">
      <w:pPr>
        <w:spacing w:after="0" w:line="240" w:lineRule="auto"/>
        <w:ind w:firstLine="426"/>
        <w:jc w:val="both"/>
        <w:rPr>
          <w:rFonts w:ascii="Arial" w:eastAsia="Times New Roman" w:hAnsi="Arial" w:cs="Arial"/>
          <w:lang w:eastAsia="hr-HR"/>
        </w:rPr>
      </w:pPr>
    </w:p>
    <w:p w14:paraId="68D04B54" w14:textId="77777777" w:rsidR="00860A53" w:rsidRPr="003575D6" w:rsidRDefault="00860A53" w:rsidP="003575D6">
      <w:pPr>
        <w:spacing w:after="0" w:line="240" w:lineRule="auto"/>
        <w:ind w:firstLine="426"/>
        <w:jc w:val="both"/>
        <w:rPr>
          <w:rFonts w:ascii="Arial" w:eastAsia="Times New Roman" w:hAnsi="Arial" w:cs="Arial"/>
          <w:lang w:eastAsia="hr-HR"/>
        </w:rPr>
      </w:pPr>
    </w:p>
    <w:p w14:paraId="7C77E754"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1EF2713C"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b/>
          <w:lang w:eastAsia="hr-HR"/>
        </w:rPr>
        <w:lastRenderedPageBreak/>
        <w:t>V. UNUTARNJE USTROJSTVO</w:t>
      </w:r>
    </w:p>
    <w:p w14:paraId="55EEDE0B" w14:textId="77777777" w:rsidR="003575D6" w:rsidRPr="003575D6" w:rsidRDefault="003575D6" w:rsidP="003575D6">
      <w:pPr>
        <w:spacing w:after="0" w:line="240" w:lineRule="auto"/>
        <w:jc w:val="both"/>
        <w:rPr>
          <w:rFonts w:ascii="Arial" w:eastAsia="Times New Roman" w:hAnsi="Arial" w:cs="Arial"/>
          <w:b/>
          <w:lang w:eastAsia="hr-HR"/>
        </w:rPr>
      </w:pPr>
    </w:p>
    <w:p w14:paraId="47C91E4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12.</w:t>
      </w:r>
    </w:p>
    <w:p w14:paraId="099B017B" w14:textId="77777777" w:rsidR="003575D6" w:rsidRPr="003575D6" w:rsidRDefault="003575D6" w:rsidP="003575D6">
      <w:pPr>
        <w:spacing w:after="0" w:line="240" w:lineRule="auto"/>
        <w:jc w:val="center"/>
        <w:rPr>
          <w:rFonts w:ascii="Arial" w:eastAsia="Times New Roman" w:hAnsi="Arial" w:cs="Arial"/>
          <w:lang w:eastAsia="hr-HR"/>
        </w:rPr>
      </w:pPr>
    </w:p>
    <w:p w14:paraId="1A9478F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Unutarnjim ustr</w:t>
      </w:r>
      <w:r w:rsidR="001C5491">
        <w:rPr>
          <w:rFonts w:ascii="Arial" w:eastAsia="Times New Roman" w:hAnsi="Arial" w:cs="Arial"/>
          <w:lang w:eastAsia="hr-HR"/>
        </w:rPr>
        <w:t xml:space="preserve">ojstvom osigurava se racionalan </w:t>
      </w:r>
      <w:r w:rsidRPr="003575D6">
        <w:rPr>
          <w:rFonts w:ascii="Arial" w:eastAsia="Times New Roman" w:hAnsi="Arial" w:cs="Arial"/>
          <w:lang w:eastAsia="hr-HR"/>
        </w:rPr>
        <w:t>i djelotvoran rad Ustanove u cilju ostvarivanja djelatnosti Ustanove.</w:t>
      </w:r>
    </w:p>
    <w:p w14:paraId="4CF0844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neposredno ostvaruje djelatnost predškolskog odgoja 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koji prostorom i opremom odgovaraju potrebama djece rane i predškolske dobi.</w:t>
      </w:r>
    </w:p>
    <w:p w14:paraId="42105424" w14:textId="77777777" w:rsidR="003575D6" w:rsidRPr="003575D6" w:rsidRDefault="003575D6" w:rsidP="003575D6">
      <w:pPr>
        <w:spacing w:after="0" w:line="240" w:lineRule="auto"/>
        <w:jc w:val="both"/>
        <w:rPr>
          <w:rFonts w:ascii="Arial" w:eastAsia="Times New Roman" w:hAnsi="Arial" w:cs="Arial"/>
          <w:lang w:eastAsia="hr-HR"/>
        </w:rPr>
      </w:pPr>
    </w:p>
    <w:p w14:paraId="0778BE9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13.</w:t>
      </w:r>
    </w:p>
    <w:p w14:paraId="3E33CA8B" w14:textId="77777777" w:rsidR="003575D6" w:rsidRPr="003575D6" w:rsidRDefault="003575D6" w:rsidP="003575D6">
      <w:pPr>
        <w:spacing w:after="0" w:line="240" w:lineRule="auto"/>
        <w:jc w:val="center"/>
        <w:rPr>
          <w:rFonts w:ascii="Arial" w:eastAsia="Times New Roman" w:hAnsi="Arial" w:cs="Arial"/>
          <w:lang w:eastAsia="hr-HR"/>
        </w:rPr>
      </w:pPr>
    </w:p>
    <w:p w14:paraId="63EE18B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Pravilnikom o unutarnjem ustrojstvu i načinu rada Ustanove pobliže se uređuje unutarnje ustrojstvo te način obavljanja djelatnosti.</w:t>
      </w:r>
    </w:p>
    <w:p w14:paraId="4037766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Pravilnik iz stavka 1. ovoga članka donosi Upravno vijeće, uz prethodnu suglasnost Gradskog vijeća. </w:t>
      </w:r>
    </w:p>
    <w:p w14:paraId="2AC73227" w14:textId="77777777" w:rsidR="003575D6" w:rsidRPr="003575D6" w:rsidRDefault="003575D6" w:rsidP="003575D6">
      <w:pPr>
        <w:spacing w:after="0" w:line="240" w:lineRule="auto"/>
        <w:ind w:firstLine="705"/>
        <w:jc w:val="both"/>
        <w:rPr>
          <w:rFonts w:ascii="Arial" w:eastAsia="Times New Roman" w:hAnsi="Arial" w:cs="Arial"/>
          <w:lang w:eastAsia="hr-HR"/>
        </w:rPr>
      </w:pPr>
    </w:p>
    <w:p w14:paraId="36DBD3FE" w14:textId="77777777" w:rsidR="003575D6" w:rsidRPr="003575D6" w:rsidRDefault="003575D6" w:rsidP="003575D6">
      <w:pPr>
        <w:spacing w:after="0" w:line="240" w:lineRule="auto"/>
        <w:jc w:val="both"/>
        <w:rPr>
          <w:rFonts w:ascii="Arial" w:eastAsia="Times New Roman" w:hAnsi="Arial" w:cs="Arial"/>
          <w:lang w:eastAsia="hr-HR"/>
        </w:rPr>
      </w:pPr>
    </w:p>
    <w:p w14:paraId="2A60783D"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VI.  PROGRAMI USTANOVE</w:t>
      </w:r>
    </w:p>
    <w:p w14:paraId="51F18224" w14:textId="77777777" w:rsidR="003575D6" w:rsidRPr="003575D6" w:rsidRDefault="003575D6" w:rsidP="003575D6">
      <w:pPr>
        <w:spacing w:after="0" w:line="240" w:lineRule="auto"/>
        <w:ind w:firstLine="705"/>
        <w:jc w:val="both"/>
        <w:rPr>
          <w:rFonts w:ascii="Arial" w:eastAsia="Times New Roman" w:hAnsi="Arial" w:cs="Arial"/>
          <w:b/>
          <w:lang w:eastAsia="hr-HR"/>
        </w:rPr>
      </w:pPr>
    </w:p>
    <w:p w14:paraId="391A91F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14.</w:t>
      </w:r>
    </w:p>
    <w:p w14:paraId="4B5DB5D9" w14:textId="77777777" w:rsidR="003575D6" w:rsidRPr="003575D6" w:rsidRDefault="003575D6" w:rsidP="003575D6">
      <w:pPr>
        <w:spacing w:after="0" w:line="240" w:lineRule="auto"/>
        <w:jc w:val="center"/>
        <w:rPr>
          <w:rFonts w:ascii="Arial" w:eastAsia="Times New Roman" w:hAnsi="Arial" w:cs="Arial"/>
          <w:lang w:eastAsia="hr-HR"/>
        </w:rPr>
      </w:pPr>
    </w:p>
    <w:p w14:paraId="651623D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Odgoj i obrazovanje djece rane i predškolske dobi Ustanova ostvaruje na temelju nacionalnog kurikuluma za predškolski odgoj i obrazovanje (u daljnjem tekstu: nacionalni kurikulum) i kurikuluma Ustanove. </w:t>
      </w:r>
    </w:p>
    <w:p w14:paraId="1D6AD3EB" w14:textId="77777777" w:rsidR="003575D6" w:rsidRPr="003575D6" w:rsidRDefault="003575D6" w:rsidP="003575D6">
      <w:pPr>
        <w:tabs>
          <w:tab w:val="left" w:pos="708"/>
          <w:tab w:val="left" w:pos="4005"/>
        </w:tabs>
        <w:spacing w:after="0" w:line="240" w:lineRule="auto"/>
        <w:jc w:val="both"/>
        <w:rPr>
          <w:rFonts w:ascii="Arial" w:eastAsia="Times New Roman" w:hAnsi="Arial" w:cs="Arial"/>
          <w:b/>
          <w:lang w:eastAsia="hr-HR"/>
        </w:rPr>
      </w:pPr>
    </w:p>
    <w:p w14:paraId="265090C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15.</w:t>
      </w:r>
    </w:p>
    <w:p w14:paraId="7BCFC550" w14:textId="77777777" w:rsidR="003575D6" w:rsidRPr="003575D6" w:rsidRDefault="003575D6" w:rsidP="003575D6">
      <w:pPr>
        <w:spacing w:after="0" w:line="240" w:lineRule="auto"/>
        <w:jc w:val="center"/>
        <w:rPr>
          <w:rFonts w:ascii="Arial" w:eastAsia="Times New Roman" w:hAnsi="Arial" w:cs="Arial"/>
          <w:lang w:eastAsia="hr-HR"/>
        </w:rPr>
      </w:pPr>
    </w:p>
    <w:p w14:paraId="6CD17AC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Kurikulumom Ustanove utvrđuju se program, namjena programa, nositelji programa, način ostvarivanja programa, </w:t>
      </w:r>
      <w:proofErr w:type="spellStart"/>
      <w:r w:rsidRPr="003575D6">
        <w:rPr>
          <w:rFonts w:ascii="Arial" w:eastAsia="Times New Roman" w:hAnsi="Arial" w:cs="Arial"/>
          <w:lang w:eastAsia="hr-HR"/>
        </w:rPr>
        <w:t>vremenik</w:t>
      </w:r>
      <w:proofErr w:type="spellEnd"/>
      <w:r w:rsidRPr="003575D6">
        <w:rPr>
          <w:rFonts w:ascii="Arial" w:eastAsia="Times New Roman" w:hAnsi="Arial" w:cs="Arial"/>
          <w:lang w:eastAsia="hr-HR"/>
        </w:rPr>
        <w:t xml:space="preserve"> aktivnosti programa i način vrednovanja. </w:t>
      </w:r>
    </w:p>
    <w:p w14:paraId="3B603A1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Kurikulum Ustanove donosi Upravno vijeće do 30. rujna tekuće pedagoške godine, na prijedlog ravnatelja.</w:t>
      </w:r>
    </w:p>
    <w:p w14:paraId="75A0C8A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Kurikulum Ustanove mora biti dostupan roditeljima djece u svakom </w:t>
      </w:r>
      <w:r w:rsidR="00850930" w:rsidRPr="00563103">
        <w:rPr>
          <w:rFonts w:ascii="Arial" w:eastAsia="Times New Roman" w:hAnsi="Arial" w:cs="Arial"/>
          <w:lang w:eastAsia="hr-HR"/>
        </w:rPr>
        <w:t>Podc</w:t>
      </w:r>
      <w:r w:rsidRPr="00563103">
        <w:rPr>
          <w:rFonts w:ascii="Arial" w:eastAsia="Times New Roman" w:hAnsi="Arial" w:cs="Arial"/>
          <w:lang w:eastAsia="hr-HR"/>
        </w:rPr>
        <w:t>entru</w:t>
      </w:r>
      <w:r w:rsidRPr="003575D6">
        <w:rPr>
          <w:rFonts w:ascii="Arial" w:eastAsia="Times New Roman" w:hAnsi="Arial" w:cs="Arial"/>
          <w:lang w:eastAsia="hr-HR"/>
        </w:rPr>
        <w:t xml:space="preserve"> predškolskog odgoja.</w:t>
      </w:r>
    </w:p>
    <w:p w14:paraId="343DF7F9" w14:textId="77777777" w:rsidR="003575D6" w:rsidRPr="003575D6" w:rsidRDefault="003575D6" w:rsidP="003575D6">
      <w:pPr>
        <w:spacing w:after="0" w:line="240" w:lineRule="auto"/>
        <w:jc w:val="both"/>
        <w:rPr>
          <w:rFonts w:ascii="Arial" w:eastAsia="Times New Roman" w:hAnsi="Arial" w:cs="Arial"/>
          <w:b/>
          <w:lang w:eastAsia="hr-HR"/>
        </w:rPr>
      </w:pPr>
    </w:p>
    <w:p w14:paraId="485ECE8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16.</w:t>
      </w:r>
    </w:p>
    <w:p w14:paraId="78258D98" w14:textId="77777777" w:rsidR="003575D6" w:rsidRPr="003575D6" w:rsidRDefault="003575D6" w:rsidP="003575D6">
      <w:pPr>
        <w:spacing w:after="0" w:line="240" w:lineRule="auto"/>
        <w:jc w:val="center"/>
        <w:rPr>
          <w:rFonts w:ascii="Arial" w:eastAsia="Times New Roman" w:hAnsi="Arial" w:cs="Arial"/>
          <w:lang w:eastAsia="hr-HR"/>
        </w:rPr>
      </w:pPr>
    </w:p>
    <w:p w14:paraId="53B5F2C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obavlja djelatnost predškolskog odgoja na temelju godišnjeg plana i programa rada koji se donosi za pedagošku godinu.</w:t>
      </w:r>
    </w:p>
    <w:p w14:paraId="062FD88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Pedagoška godina traje od 1. rujna tekuće do 31. kolovoza sljedeće godine.</w:t>
      </w:r>
    </w:p>
    <w:p w14:paraId="7492357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Godišnji plan i program rada  donosi Upravno vijeće do 30. rujna tekuće pedagoške godine, na prijedlog ravnatelja.</w:t>
      </w:r>
    </w:p>
    <w:p w14:paraId="281902B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Godišnji plan i program rada obuhvaća programe odgojno-obrazovnog rada, programe zdravstvene zaštite djece, higijene i prehrane, programe socijalne skrbi kao i druge programe koje Ustanova ostvaruje u dogovoru s roditeljima djece.</w:t>
      </w:r>
    </w:p>
    <w:p w14:paraId="62894DFD" w14:textId="77777777" w:rsidR="003575D6" w:rsidRPr="003575D6" w:rsidRDefault="003575D6" w:rsidP="003575D6">
      <w:pPr>
        <w:spacing w:after="0" w:line="240" w:lineRule="auto"/>
        <w:jc w:val="both"/>
        <w:rPr>
          <w:rFonts w:ascii="Arial" w:eastAsia="Times New Roman" w:hAnsi="Arial" w:cs="Arial"/>
          <w:lang w:eastAsia="hr-HR"/>
        </w:rPr>
      </w:pPr>
    </w:p>
    <w:p w14:paraId="4881CF4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17.</w:t>
      </w:r>
    </w:p>
    <w:p w14:paraId="36F8E37B" w14:textId="77777777" w:rsidR="003575D6" w:rsidRPr="003575D6" w:rsidRDefault="003575D6" w:rsidP="003575D6">
      <w:pPr>
        <w:spacing w:after="0" w:line="240" w:lineRule="auto"/>
        <w:jc w:val="center"/>
        <w:rPr>
          <w:rFonts w:ascii="Arial" w:eastAsia="Times New Roman" w:hAnsi="Arial" w:cs="Arial"/>
          <w:b/>
          <w:lang w:eastAsia="hr-HR"/>
        </w:rPr>
      </w:pPr>
    </w:p>
    <w:p w14:paraId="053BAA9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predškolskog odgoja ostvaruju se:</w:t>
      </w:r>
    </w:p>
    <w:p w14:paraId="5D0D4D6F"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redoviti programi njege, odgoja, obrazovanja, zdravstvene zaštite, prehrane i socijalne skrbi djece rane i predškolske dobi koji su prilagođeni razvojnim potrebama djece te njihovim mogućnostima i sposobnostima (u daljnjem tekstu: redoviti programi predškolskog odgoja),</w:t>
      </w:r>
    </w:p>
    <w:p w14:paraId="62607397"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programi za djecu rane i predškolske dobi s teškoćama u razvoju,</w:t>
      </w:r>
    </w:p>
    <w:p w14:paraId="293F40A6"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programi za darovitu djecu rane i predškolske dobi,</w:t>
      </w:r>
    </w:p>
    <w:p w14:paraId="7A9FDD25"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 xml:space="preserve">programi na jeziku i pismu nacionalnih manjina,            </w:t>
      </w:r>
    </w:p>
    <w:p w14:paraId="61F3C129"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lastRenderedPageBreak/>
        <w:t xml:space="preserve">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w:t>
      </w:r>
    </w:p>
    <w:p w14:paraId="5F463150"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programi ranog učenja stranih jezika i drugi programi umjetničkog, kulturnog, vjerskog i sportskog sadržaja.</w:t>
      </w:r>
    </w:p>
    <w:p w14:paraId="22DEA7B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predškolskog odgoja mogu se izvoditi i drugi programi u skladu s potrebama djece i zahtjevima roditelja.</w:t>
      </w:r>
    </w:p>
    <w:p w14:paraId="52D53FF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Na programe </w:t>
      </w:r>
      <w:r w:rsidRPr="002D3E1B">
        <w:rPr>
          <w:rFonts w:ascii="Arial" w:eastAsia="Times New Roman" w:hAnsi="Arial" w:cs="Arial"/>
          <w:lang w:eastAsia="hr-HR"/>
        </w:rPr>
        <w:t>iz stav</w:t>
      </w:r>
      <w:r w:rsidR="00A23E47" w:rsidRPr="002D3E1B">
        <w:rPr>
          <w:rFonts w:ascii="Arial" w:eastAsia="Times New Roman" w:hAnsi="Arial" w:cs="Arial"/>
          <w:lang w:eastAsia="hr-HR"/>
        </w:rPr>
        <w:t>a</w:t>
      </w:r>
      <w:r w:rsidRPr="002D3E1B">
        <w:rPr>
          <w:rFonts w:ascii="Arial" w:eastAsia="Times New Roman" w:hAnsi="Arial" w:cs="Arial"/>
          <w:lang w:eastAsia="hr-HR"/>
        </w:rPr>
        <w:t xml:space="preserve">ka 1. i 2. ovoga </w:t>
      </w:r>
      <w:r w:rsidRPr="00A23E47">
        <w:rPr>
          <w:rFonts w:ascii="Arial" w:eastAsia="Times New Roman" w:hAnsi="Arial" w:cs="Arial"/>
          <w:lang w:eastAsia="hr-HR"/>
        </w:rPr>
        <w:t>članka suglasnost daje ministarstvo nadležno za obrazovanje.</w:t>
      </w:r>
    </w:p>
    <w:p w14:paraId="5A04E0AB" w14:textId="77777777" w:rsidR="00346474" w:rsidRDefault="00346474" w:rsidP="003575D6">
      <w:pPr>
        <w:spacing w:after="0" w:line="240" w:lineRule="auto"/>
        <w:jc w:val="center"/>
        <w:rPr>
          <w:rFonts w:ascii="Arial" w:eastAsia="Times New Roman" w:hAnsi="Arial" w:cs="Arial"/>
          <w:b/>
          <w:lang w:eastAsia="hr-HR"/>
        </w:rPr>
      </w:pPr>
    </w:p>
    <w:p w14:paraId="082BE17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18.</w:t>
      </w:r>
    </w:p>
    <w:p w14:paraId="1674F71C" w14:textId="77777777" w:rsidR="003575D6" w:rsidRPr="003575D6" w:rsidRDefault="003575D6" w:rsidP="003575D6">
      <w:pPr>
        <w:spacing w:after="0" w:line="240" w:lineRule="auto"/>
        <w:jc w:val="center"/>
        <w:rPr>
          <w:rFonts w:ascii="Arial" w:eastAsia="Times New Roman" w:hAnsi="Arial" w:cs="Arial"/>
          <w:lang w:eastAsia="hr-HR"/>
        </w:rPr>
      </w:pPr>
    </w:p>
    <w:p w14:paraId="2038AA17" w14:textId="77777777" w:rsidR="003575D6" w:rsidRPr="003575D6" w:rsidRDefault="003575D6" w:rsidP="003575D6">
      <w:pPr>
        <w:spacing w:after="0" w:line="240" w:lineRule="auto"/>
        <w:ind w:firstLine="426"/>
        <w:jc w:val="both"/>
        <w:rPr>
          <w:rFonts w:ascii="Arial" w:eastAsia="Times New Roman" w:hAnsi="Arial" w:cs="Arial"/>
          <w:szCs w:val="20"/>
          <w:lang w:eastAsia="hr-HR"/>
        </w:rPr>
      </w:pPr>
      <w:r w:rsidRPr="003575D6">
        <w:rPr>
          <w:rFonts w:ascii="Arial" w:eastAsia="Times New Roman" w:hAnsi="Arial" w:cs="Arial"/>
          <w:lang w:eastAsia="hr-HR"/>
        </w:rPr>
        <w:t xml:space="preserve">Programi odgoja i obrazovanja iz članka 17. ovoga Statuta provode se kao cjelodnevni, poludnevni, višednevni ili programi kraćeg dnevnog boravka, osim ako nije drugačije određeno zakonom i </w:t>
      </w:r>
      <w:r w:rsidRPr="003575D6">
        <w:rPr>
          <w:rFonts w:ascii="Arial" w:eastAsia="Times New Roman" w:hAnsi="Arial" w:cs="Arial"/>
          <w:szCs w:val="20"/>
          <w:lang w:eastAsia="hr-HR"/>
        </w:rPr>
        <w:t xml:space="preserve">Državnim pedagoškim standardom predškolskog odgoja i </w:t>
      </w:r>
      <w:r w:rsidR="00691BEF">
        <w:rPr>
          <w:rFonts w:ascii="Arial" w:eastAsia="Times New Roman" w:hAnsi="Arial" w:cs="Arial"/>
          <w:szCs w:val="20"/>
          <w:lang w:eastAsia="hr-HR"/>
        </w:rPr>
        <w:t>naobrazbe</w:t>
      </w:r>
      <w:r w:rsidRPr="003575D6">
        <w:rPr>
          <w:rFonts w:ascii="Arial" w:eastAsia="Times New Roman" w:hAnsi="Arial" w:cs="Arial"/>
          <w:szCs w:val="20"/>
          <w:lang w:eastAsia="hr-HR"/>
        </w:rPr>
        <w:t>.</w:t>
      </w:r>
    </w:p>
    <w:p w14:paraId="38E201AF" w14:textId="77777777" w:rsidR="003575D6" w:rsidRPr="003575D6" w:rsidRDefault="003575D6" w:rsidP="003575D6">
      <w:pPr>
        <w:spacing w:after="0" w:line="240" w:lineRule="auto"/>
        <w:jc w:val="both"/>
        <w:rPr>
          <w:rFonts w:ascii="Arial" w:eastAsia="Times New Roman" w:hAnsi="Arial" w:cs="Arial"/>
          <w:lang w:eastAsia="hr-HR"/>
        </w:rPr>
      </w:pPr>
    </w:p>
    <w:p w14:paraId="51675B6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19.</w:t>
      </w:r>
    </w:p>
    <w:p w14:paraId="052B8865" w14:textId="77777777" w:rsidR="003575D6" w:rsidRPr="003575D6" w:rsidRDefault="003575D6" w:rsidP="003575D6">
      <w:pPr>
        <w:spacing w:after="0" w:line="240" w:lineRule="auto"/>
        <w:jc w:val="center"/>
        <w:rPr>
          <w:rFonts w:ascii="Arial" w:eastAsia="Times New Roman" w:hAnsi="Arial" w:cs="Arial"/>
          <w:lang w:eastAsia="hr-HR"/>
        </w:rPr>
      </w:pPr>
    </w:p>
    <w:p w14:paraId="721C40B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obvezan je za svu djecu u godini dana prije polaska u osnovnu školu. </w:t>
      </w:r>
    </w:p>
    <w:p w14:paraId="40EB84E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za djecu koja pohađaju Ustanovu integriran je u redoviti program predškolskog odgoja Ustanove. </w:t>
      </w:r>
    </w:p>
    <w:p w14:paraId="26562BE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Obveznik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koji ne pohađa Ustanovu upisuje 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u </w:t>
      </w:r>
      <w:proofErr w:type="spellStart"/>
      <w:r w:rsidRPr="003575D6">
        <w:rPr>
          <w:rFonts w:ascii="Arial" w:eastAsia="Times New Roman" w:hAnsi="Arial" w:cs="Arial"/>
          <w:lang w:eastAsia="hr-HR"/>
        </w:rPr>
        <w:t>podcentru</w:t>
      </w:r>
      <w:proofErr w:type="spellEnd"/>
      <w:r w:rsidRPr="003575D6">
        <w:rPr>
          <w:rFonts w:ascii="Arial" w:eastAsia="Times New Roman" w:hAnsi="Arial" w:cs="Arial"/>
          <w:lang w:eastAsia="hr-HR"/>
        </w:rPr>
        <w:t xml:space="preserve"> predškolskog odgoja najbližem njegovom mjestu stanovanja koji provodi 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za djecu koja ne pohađaju Ustanovu. </w:t>
      </w:r>
    </w:p>
    <w:p w14:paraId="52DFB155" w14:textId="77777777" w:rsidR="003575D6" w:rsidRDefault="003575D6" w:rsidP="003575D6">
      <w:pPr>
        <w:spacing w:after="0" w:line="240" w:lineRule="auto"/>
        <w:jc w:val="center"/>
        <w:rPr>
          <w:rFonts w:ascii="Arial" w:eastAsia="Times New Roman" w:hAnsi="Arial" w:cs="Arial"/>
          <w:lang w:eastAsia="hr-HR"/>
        </w:rPr>
      </w:pPr>
    </w:p>
    <w:p w14:paraId="6AA2F75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20.</w:t>
      </w:r>
    </w:p>
    <w:p w14:paraId="08F7F9A3" w14:textId="77777777" w:rsidR="003575D6" w:rsidRPr="003575D6" w:rsidRDefault="003575D6" w:rsidP="003575D6">
      <w:pPr>
        <w:spacing w:after="0" w:line="240" w:lineRule="auto"/>
        <w:jc w:val="center"/>
        <w:rPr>
          <w:rFonts w:ascii="Arial" w:eastAsia="Times New Roman" w:hAnsi="Arial" w:cs="Arial"/>
          <w:lang w:eastAsia="hr-HR"/>
        </w:rPr>
      </w:pPr>
    </w:p>
    <w:p w14:paraId="2C308FB3" w14:textId="77777777" w:rsidR="003575D6" w:rsidRPr="003575D6"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Ostvarivanje programa iz članka 17. ovoga Statuta te njihovo trajanje provodi se u zavisnosti od interesa roditelja za pojedini program.</w:t>
      </w:r>
    </w:p>
    <w:p w14:paraId="5E058351" w14:textId="77777777" w:rsidR="003575D6" w:rsidRPr="003575D6" w:rsidRDefault="003575D6" w:rsidP="003575D6">
      <w:pPr>
        <w:spacing w:after="0" w:line="240" w:lineRule="auto"/>
        <w:jc w:val="both"/>
        <w:rPr>
          <w:rFonts w:ascii="Arial" w:eastAsia="Times New Roman" w:hAnsi="Arial" w:cs="Arial"/>
          <w:b/>
          <w:lang w:eastAsia="hr-HR"/>
        </w:rPr>
      </w:pPr>
    </w:p>
    <w:p w14:paraId="148BAA99" w14:textId="77777777" w:rsidR="003575D6" w:rsidRPr="003575D6" w:rsidRDefault="003575D6" w:rsidP="003575D6">
      <w:pPr>
        <w:spacing w:after="0" w:line="240" w:lineRule="auto"/>
        <w:jc w:val="both"/>
        <w:rPr>
          <w:rFonts w:ascii="Arial" w:eastAsia="Times New Roman" w:hAnsi="Arial" w:cs="Arial"/>
          <w:b/>
          <w:lang w:eastAsia="hr-HR"/>
        </w:rPr>
      </w:pPr>
    </w:p>
    <w:p w14:paraId="4D1C5FD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 xml:space="preserve">VII. RADNO VRIJEME </w:t>
      </w:r>
    </w:p>
    <w:p w14:paraId="54956DAE" w14:textId="77777777" w:rsidR="003575D6" w:rsidRPr="003575D6" w:rsidRDefault="003575D6" w:rsidP="003575D6">
      <w:pPr>
        <w:spacing w:after="0" w:line="240" w:lineRule="auto"/>
        <w:jc w:val="both"/>
        <w:rPr>
          <w:rFonts w:ascii="Arial" w:eastAsia="Times New Roman" w:hAnsi="Arial" w:cs="Arial"/>
          <w:b/>
          <w:lang w:eastAsia="hr-HR"/>
        </w:rPr>
      </w:pPr>
    </w:p>
    <w:p w14:paraId="039D9D5B"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21.</w:t>
      </w:r>
    </w:p>
    <w:p w14:paraId="50AA6A2C" w14:textId="77777777" w:rsidR="003575D6" w:rsidRPr="003575D6" w:rsidRDefault="003575D6" w:rsidP="003575D6">
      <w:pPr>
        <w:spacing w:after="0" w:line="240" w:lineRule="auto"/>
        <w:jc w:val="center"/>
        <w:rPr>
          <w:rFonts w:ascii="Arial" w:eastAsia="Times New Roman" w:hAnsi="Arial" w:cs="Arial"/>
          <w:lang w:eastAsia="hr-HR"/>
        </w:rPr>
      </w:pPr>
    </w:p>
    <w:p w14:paraId="34B80A1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Radno vrijeme Ustanove utvrđuje se sukladno potrebama djece i zaposlenih roditelja.</w:t>
      </w:r>
    </w:p>
    <w:p w14:paraId="136770E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Odgojno-obrazovni rad s djecom ostvaruje se sukladno godišnjem planu i programu rada Ustanove i potrebama roditelja.</w:t>
      </w:r>
    </w:p>
    <w:p w14:paraId="02639E13" w14:textId="77777777" w:rsidR="003575D6" w:rsidRPr="003575D6" w:rsidRDefault="003575D6" w:rsidP="003575D6">
      <w:pPr>
        <w:spacing w:after="0" w:line="240" w:lineRule="auto"/>
        <w:jc w:val="both"/>
        <w:rPr>
          <w:rFonts w:ascii="Arial" w:eastAsia="Times New Roman" w:hAnsi="Arial" w:cs="Arial"/>
          <w:lang w:eastAsia="hr-HR"/>
        </w:rPr>
      </w:pPr>
    </w:p>
    <w:p w14:paraId="42B3E2F1" w14:textId="77777777" w:rsidR="003575D6" w:rsidRPr="003575D6" w:rsidRDefault="003575D6" w:rsidP="003575D6">
      <w:pPr>
        <w:spacing w:after="0" w:line="240" w:lineRule="auto"/>
        <w:jc w:val="both"/>
        <w:rPr>
          <w:rFonts w:ascii="Arial" w:eastAsia="Times New Roman" w:hAnsi="Arial" w:cs="Arial"/>
          <w:lang w:eastAsia="hr-HR"/>
        </w:rPr>
      </w:pPr>
    </w:p>
    <w:p w14:paraId="0A161F8F"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VIII. UPIS DJECE</w:t>
      </w:r>
    </w:p>
    <w:p w14:paraId="0DC55990" w14:textId="77777777" w:rsidR="003575D6" w:rsidRPr="003575D6" w:rsidRDefault="003575D6" w:rsidP="003575D6">
      <w:pPr>
        <w:spacing w:after="0" w:line="240" w:lineRule="auto"/>
        <w:jc w:val="both"/>
        <w:rPr>
          <w:rFonts w:ascii="Arial" w:eastAsia="Times New Roman" w:hAnsi="Arial" w:cs="Arial"/>
          <w:b/>
          <w:lang w:eastAsia="hr-HR"/>
        </w:rPr>
      </w:pPr>
    </w:p>
    <w:p w14:paraId="6709AE0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22.</w:t>
      </w:r>
    </w:p>
    <w:p w14:paraId="7965E54E" w14:textId="77777777" w:rsidR="003575D6" w:rsidRPr="003575D6" w:rsidRDefault="003575D6" w:rsidP="003575D6">
      <w:pPr>
        <w:spacing w:after="0" w:line="240" w:lineRule="auto"/>
        <w:jc w:val="center"/>
        <w:rPr>
          <w:rFonts w:ascii="Arial" w:eastAsia="Times New Roman" w:hAnsi="Arial" w:cs="Arial"/>
          <w:lang w:eastAsia="hr-HR"/>
        </w:rPr>
      </w:pPr>
    </w:p>
    <w:p w14:paraId="551AEC54" w14:textId="79A99D45"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upisu djece i o mjerilima upisa, za svaku pedagošku godinu, donosi Upravno vijeće uz suglasnost Gradonačelnika Grada Rijeke (u daljnjem tekstu: Gradonačelnik).</w:t>
      </w:r>
    </w:p>
    <w:p w14:paraId="04E92A43" w14:textId="13DA4A52" w:rsidR="003575D6" w:rsidRPr="003575D6" w:rsidRDefault="0017560A" w:rsidP="003575D6">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Na temelju odluke iz stavka 1. ovoga članka, Ustanova objavljuje natječaj za upis djece u Ustanovu na svojim mrežnim stranicama.</w:t>
      </w:r>
    </w:p>
    <w:p w14:paraId="0006F45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Tekst objave sadrži:</w:t>
      </w:r>
    </w:p>
    <w:p w14:paraId="25D8FA6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vrste programa koji se mogu  upisati,</w:t>
      </w:r>
    </w:p>
    <w:p w14:paraId="100A6BB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uvjete upisa i način ostvarivanja prednosti pri upisu,</w:t>
      </w:r>
    </w:p>
    <w:p w14:paraId="7AD2A14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način provođenja natječaja.</w:t>
      </w:r>
    </w:p>
    <w:p w14:paraId="7D82B054" w14:textId="11077C2C"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Način ostvarivanja prednosti pri upisu djece u Ustanovu utvrđuje Gradsko vijeće svojim aktom.</w:t>
      </w:r>
    </w:p>
    <w:p w14:paraId="2E1DD4F1" w14:textId="3DBB4D93" w:rsidR="002305B5" w:rsidRDefault="002402EE" w:rsidP="002305B5">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9429F8">
        <w:rPr>
          <w:rFonts w:ascii="Arial" w:eastAsia="Times New Roman" w:hAnsi="Arial" w:cs="Arial"/>
          <w:i/>
          <w:iCs/>
          <w:lang w:eastAsia="hr-HR"/>
        </w:rPr>
        <w:t>Izmjenama Statuta Dječjeg vrtića More od 28. srpnja 2021. godine</w:t>
      </w:r>
      <w:r w:rsidR="009429F8">
        <w:rPr>
          <w:rFonts w:ascii="Arial" w:eastAsia="Times New Roman" w:hAnsi="Arial" w:cs="Arial"/>
          <w:i/>
          <w:iCs/>
          <w:lang w:eastAsia="hr-HR"/>
        </w:rPr>
        <w:t xml:space="preserve"> izmijenjen je članak 22. stavak 2.</w:t>
      </w:r>
      <w:r>
        <w:rPr>
          <w:rFonts w:ascii="Arial" w:eastAsia="Times New Roman" w:hAnsi="Arial" w:cs="Arial"/>
          <w:lang w:eastAsia="hr-HR"/>
        </w:rPr>
        <w:t>)</w:t>
      </w:r>
    </w:p>
    <w:p w14:paraId="60E83EA8" w14:textId="77777777" w:rsidR="002402EE" w:rsidRPr="002402EE" w:rsidRDefault="002402EE" w:rsidP="002305B5">
      <w:pPr>
        <w:spacing w:after="0" w:line="240" w:lineRule="auto"/>
        <w:jc w:val="both"/>
        <w:rPr>
          <w:rFonts w:ascii="Arial" w:eastAsia="Times New Roman" w:hAnsi="Arial" w:cs="Arial"/>
          <w:lang w:eastAsia="hr-HR"/>
        </w:rPr>
      </w:pPr>
    </w:p>
    <w:p w14:paraId="244EA1BB" w14:textId="77777777" w:rsidR="002305B5" w:rsidRPr="003575D6" w:rsidRDefault="002305B5" w:rsidP="002305B5">
      <w:pPr>
        <w:spacing w:after="0" w:line="240" w:lineRule="auto"/>
        <w:jc w:val="both"/>
        <w:rPr>
          <w:rFonts w:ascii="Arial" w:eastAsia="Times New Roman" w:hAnsi="Arial" w:cs="Arial"/>
          <w:b/>
          <w:lang w:eastAsia="hr-HR"/>
        </w:rPr>
      </w:pPr>
    </w:p>
    <w:p w14:paraId="3EF24C58"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IX. TIJELA USTANOVE</w:t>
      </w:r>
    </w:p>
    <w:p w14:paraId="7067A2A8" w14:textId="77777777" w:rsidR="003575D6" w:rsidRPr="003575D6" w:rsidRDefault="003575D6" w:rsidP="003575D6">
      <w:pPr>
        <w:spacing w:after="0" w:line="240" w:lineRule="auto"/>
        <w:jc w:val="both"/>
        <w:rPr>
          <w:rFonts w:ascii="Arial" w:eastAsia="Times New Roman" w:hAnsi="Arial" w:cs="Arial"/>
          <w:b/>
          <w:lang w:eastAsia="hr-HR"/>
        </w:rPr>
      </w:pPr>
    </w:p>
    <w:p w14:paraId="52D80D4D" w14:textId="77777777" w:rsidR="003575D6" w:rsidRPr="003575D6" w:rsidRDefault="003575D6" w:rsidP="003575D6">
      <w:pPr>
        <w:numPr>
          <w:ilvl w:val="0"/>
          <w:numId w:val="1"/>
        </w:numPr>
        <w:spacing w:after="0" w:line="240" w:lineRule="auto"/>
        <w:ind w:left="709" w:hanging="283"/>
        <w:jc w:val="both"/>
        <w:rPr>
          <w:rFonts w:ascii="Arial" w:eastAsia="Times New Roman" w:hAnsi="Arial" w:cs="Arial"/>
          <w:b/>
          <w:lang w:eastAsia="hr-HR"/>
        </w:rPr>
      </w:pPr>
      <w:r w:rsidRPr="003575D6">
        <w:rPr>
          <w:rFonts w:ascii="Arial" w:eastAsia="Times New Roman" w:hAnsi="Arial" w:cs="Arial"/>
          <w:b/>
          <w:lang w:eastAsia="hr-HR"/>
        </w:rPr>
        <w:t>Upravno vijeće</w:t>
      </w:r>
    </w:p>
    <w:p w14:paraId="45832FFE" w14:textId="77777777" w:rsidR="003575D6" w:rsidRPr="003575D6" w:rsidRDefault="003575D6" w:rsidP="003575D6">
      <w:pPr>
        <w:spacing w:after="0" w:line="240" w:lineRule="auto"/>
        <w:jc w:val="both"/>
        <w:rPr>
          <w:rFonts w:ascii="Arial" w:eastAsia="Times New Roman" w:hAnsi="Arial" w:cs="Arial"/>
          <w:b/>
          <w:lang w:eastAsia="hr-HR"/>
        </w:rPr>
      </w:pPr>
    </w:p>
    <w:p w14:paraId="54D5082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23. </w:t>
      </w:r>
    </w:p>
    <w:p w14:paraId="0BA5A033" w14:textId="77777777" w:rsidR="003575D6" w:rsidRPr="003575D6" w:rsidRDefault="003575D6" w:rsidP="003575D6">
      <w:pPr>
        <w:spacing w:after="0" w:line="240" w:lineRule="auto"/>
        <w:jc w:val="center"/>
        <w:rPr>
          <w:rFonts w:ascii="Arial" w:eastAsia="Times New Roman" w:hAnsi="Arial" w:cs="Arial"/>
          <w:lang w:eastAsia="hr-HR"/>
        </w:rPr>
      </w:pPr>
    </w:p>
    <w:p w14:paraId="6BFF7F9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Ustanovom upravlja Upravno vijeće.</w:t>
      </w:r>
    </w:p>
    <w:p w14:paraId="43CDE2F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ima pet (5) članova, a čine ga:</w:t>
      </w:r>
    </w:p>
    <w:p w14:paraId="4C8949B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tri (3) člana iz reda osnivača,</w:t>
      </w:r>
    </w:p>
    <w:p w14:paraId="49DCDFF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jedan (1) član iz reda roditelja djece korisnika usluga, </w:t>
      </w:r>
    </w:p>
    <w:p w14:paraId="398910A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jedan (1) član iz reda odgojitelja i stručnih suradnika Ustanove.</w:t>
      </w:r>
    </w:p>
    <w:p w14:paraId="5A517FA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Članove Upravnog vijeća iz stavka 2. podstavka 1. ovoga članka imenuje nadležno tijelo osnivača iz reda javnih radnika.</w:t>
      </w:r>
    </w:p>
    <w:p w14:paraId="039C375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Člana Upravnog vijeća iz stavka 2. podstavka 2. ovoga članka biraju između sebe roditelji djece korisnika usluga.</w:t>
      </w:r>
    </w:p>
    <w:p w14:paraId="1B02D0A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Člana Upravnog vijeća iz stavka 2. podstavka 3. ovoga članka biraju između sebe odgojitelji i stručni suradnici Ustanove. </w:t>
      </w:r>
    </w:p>
    <w:p w14:paraId="560A7EC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Izbor članova Upravnog vijeća koje biraju roditelji djece korisnika usluga te odgojitelji i stručni suradnici Ustanove obavit će se najkasnije u roku od osam (8) dana od dana imenovanja članova Upravnog vijeća od strane osnivača. </w:t>
      </w:r>
    </w:p>
    <w:p w14:paraId="6BAEDE1A" w14:textId="77777777" w:rsidR="003575D6" w:rsidRDefault="003575D6" w:rsidP="003575D6">
      <w:pPr>
        <w:spacing w:after="0" w:line="240" w:lineRule="auto"/>
        <w:ind w:firstLine="426"/>
        <w:jc w:val="both"/>
        <w:rPr>
          <w:rFonts w:ascii="Arial" w:eastAsia="Times New Roman" w:hAnsi="Arial" w:cs="Arial"/>
          <w:lang w:eastAsia="hr-HR"/>
        </w:rPr>
      </w:pPr>
    </w:p>
    <w:p w14:paraId="2E8B79AB" w14:textId="77777777" w:rsidR="00915849" w:rsidRPr="003575D6" w:rsidRDefault="00915849" w:rsidP="003575D6">
      <w:pPr>
        <w:spacing w:after="0" w:line="240" w:lineRule="auto"/>
        <w:ind w:firstLine="426"/>
        <w:jc w:val="both"/>
        <w:rPr>
          <w:rFonts w:ascii="Arial" w:eastAsia="Times New Roman" w:hAnsi="Arial" w:cs="Arial"/>
          <w:lang w:eastAsia="hr-HR"/>
        </w:rPr>
      </w:pPr>
    </w:p>
    <w:p w14:paraId="37C7501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24.</w:t>
      </w:r>
    </w:p>
    <w:p w14:paraId="74585A52" w14:textId="77777777" w:rsidR="003575D6" w:rsidRPr="003575D6" w:rsidRDefault="003575D6" w:rsidP="003575D6">
      <w:pPr>
        <w:spacing w:after="0" w:line="240" w:lineRule="auto"/>
        <w:jc w:val="both"/>
        <w:rPr>
          <w:rFonts w:ascii="Arial" w:eastAsia="Times New Roman" w:hAnsi="Arial" w:cs="Arial"/>
          <w:lang w:eastAsia="hr-HR"/>
        </w:rPr>
      </w:pPr>
    </w:p>
    <w:p w14:paraId="7C8DDF11"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Prijedlog kandidata za člana Upravnog vijeća kojeg biraju roditelji djece korisnika usluga, utvrđuje se na sastanku roditelja svakog </w:t>
      </w:r>
      <w:proofErr w:type="spellStart"/>
      <w:r w:rsidRPr="003575D6">
        <w:rPr>
          <w:rFonts w:ascii="Arial" w:eastAsia="Times New Roman" w:hAnsi="Arial" w:cs="Arial"/>
          <w:lang w:eastAsia="hr-HR"/>
        </w:rPr>
        <w:t>podcentra</w:t>
      </w:r>
      <w:proofErr w:type="spellEnd"/>
      <w:r w:rsidRPr="003575D6">
        <w:rPr>
          <w:rFonts w:ascii="Arial" w:eastAsia="Times New Roman" w:hAnsi="Arial" w:cs="Arial"/>
          <w:lang w:eastAsia="hr-HR"/>
        </w:rPr>
        <w:t xml:space="preserve"> predškolskog odgoja. Svaki </w:t>
      </w:r>
      <w:proofErr w:type="spellStart"/>
      <w:r w:rsidRPr="003575D6">
        <w:rPr>
          <w:rFonts w:ascii="Arial" w:eastAsia="Times New Roman" w:hAnsi="Arial" w:cs="Arial"/>
          <w:lang w:eastAsia="hr-HR"/>
        </w:rPr>
        <w:t>podcentar</w:t>
      </w:r>
      <w:proofErr w:type="spellEnd"/>
      <w:r w:rsidRPr="003575D6">
        <w:rPr>
          <w:rFonts w:ascii="Arial" w:eastAsia="Times New Roman" w:hAnsi="Arial" w:cs="Arial"/>
          <w:lang w:eastAsia="hr-HR"/>
        </w:rPr>
        <w:t xml:space="preserve"> predlaže po jednog kandidata za kojeg se izjasnila većina prisutnih javnim glasovanjem.</w:t>
      </w:r>
    </w:p>
    <w:p w14:paraId="69B382F0"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U slučaju kada je predloženo više kandidata pa niti jedan ne dobije potrebnu većinu glasova, glasovanje se ponavlja na način da se u ponovljenom glasovanju ne glasuje o kandidatu koji je u prethodnom glasovanju dobio najmanji broj glasova. </w:t>
      </w:r>
    </w:p>
    <w:p w14:paraId="26B32374"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Ukoliko ni jedan od kandidata ne dobije potrebnu većinu glasova, izborni se postupak ponavlja.</w:t>
      </w:r>
    </w:p>
    <w:p w14:paraId="4163F30E" w14:textId="77777777" w:rsidR="003575D6" w:rsidRPr="003575D6" w:rsidRDefault="003575D6" w:rsidP="003575D6">
      <w:pPr>
        <w:spacing w:after="0" w:line="240" w:lineRule="auto"/>
        <w:jc w:val="both"/>
        <w:rPr>
          <w:rFonts w:ascii="Arial" w:eastAsia="Times New Roman" w:hAnsi="Arial" w:cs="Arial"/>
          <w:lang w:eastAsia="hr-HR"/>
        </w:rPr>
      </w:pPr>
    </w:p>
    <w:p w14:paraId="327038B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25. </w:t>
      </w:r>
    </w:p>
    <w:p w14:paraId="163D0CD7" w14:textId="77777777" w:rsidR="003575D6" w:rsidRPr="003575D6" w:rsidRDefault="003575D6" w:rsidP="003575D6">
      <w:pPr>
        <w:spacing w:after="0" w:line="240" w:lineRule="auto"/>
        <w:jc w:val="both"/>
        <w:rPr>
          <w:rFonts w:ascii="Arial" w:eastAsia="Times New Roman" w:hAnsi="Arial" w:cs="Arial"/>
          <w:lang w:eastAsia="hr-HR"/>
        </w:rPr>
      </w:pPr>
    </w:p>
    <w:p w14:paraId="3F2262B5"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 člana Upravnog vijeća predstavnika roditelja obavlja se javnim glasovanjem na zajedničkom sastanku roditelja - predloženih kandidata.</w:t>
      </w:r>
    </w:p>
    <w:p w14:paraId="253181FD"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Za člana Upravnog vijeća izabran je kandidat - predstavnik roditelja koji je dobio najveći broj glasova na sastanku prisutnih roditelja - predloženih kandidata.</w:t>
      </w:r>
    </w:p>
    <w:p w14:paraId="77547E4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Kod provođenja izbora predstavnika rodi</w:t>
      </w:r>
      <w:r w:rsidR="00B269E5">
        <w:rPr>
          <w:rFonts w:ascii="Arial" w:eastAsia="Times New Roman" w:hAnsi="Arial" w:cs="Arial"/>
          <w:lang w:eastAsia="hr-HR"/>
        </w:rPr>
        <w:t xml:space="preserve">telja za člana Upravnog vijeća </w:t>
      </w:r>
      <w:r w:rsidRPr="003575D6">
        <w:rPr>
          <w:rFonts w:ascii="Arial" w:eastAsia="Times New Roman" w:hAnsi="Arial" w:cs="Arial"/>
          <w:lang w:eastAsia="hr-HR"/>
        </w:rPr>
        <w:t>na odgovarajući se način primjenjuju odredbe članka 24</w:t>
      </w:r>
      <w:r w:rsidRPr="002D3E1B">
        <w:rPr>
          <w:rFonts w:ascii="Arial" w:eastAsia="Times New Roman" w:hAnsi="Arial" w:cs="Arial"/>
          <w:lang w:eastAsia="hr-HR"/>
        </w:rPr>
        <w:t>. stav</w:t>
      </w:r>
      <w:r w:rsidR="00A23E47" w:rsidRPr="002D3E1B">
        <w:rPr>
          <w:rFonts w:ascii="Arial" w:eastAsia="Times New Roman" w:hAnsi="Arial" w:cs="Arial"/>
          <w:lang w:eastAsia="hr-HR"/>
        </w:rPr>
        <w:t>a</w:t>
      </w:r>
      <w:r w:rsidRPr="002D3E1B">
        <w:rPr>
          <w:rFonts w:ascii="Arial" w:eastAsia="Times New Roman" w:hAnsi="Arial" w:cs="Arial"/>
          <w:lang w:eastAsia="hr-HR"/>
        </w:rPr>
        <w:t>ka 2. i 3. ovoga Statuta</w:t>
      </w:r>
      <w:r w:rsidRPr="003575D6">
        <w:rPr>
          <w:rFonts w:ascii="Arial" w:eastAsia="Times New Roman" w:hAnsi="Arial" w:cs="Arial"/>
          <w:lang w:eastAsia="hr-HR"/>
        </w:rPr>
        <w:t>.</w:t>
      </w:r>
    </w:p>
    <w:p w14:paraId="7F7D72E9" w14:textId="77777777" w:rsidR="003575D6" w:rsidRPr="003575D6" w:rsidRDefault="003575D6" w:rsidP="003575D6">
      <w:pPr>
        <w:spacing w:after="0" w:line="240" w:lineRule="auto"/>
        <w:jc w:val="both"/>
        <w:rPr>
          <w:rFonts w:ascii="Arial" w:eastAsia="Times New Roman" w:hAnsi="Arial" w:cs="Arial"/>
          <w:lang w:eastAsia="hr-HR"/>
        </w:rPr>
      </w:pPr>
    </w:p>
    <w:p w14:paraId="0AAE3E12" w14:textId="77777777" w:rsidR="003575D6" w:rsidRPr="003575D6" w:rsidRDefault="003575D6" w:rsidP="003575D6">
      <w:pPr>
        <w:spacing w:after="0" w:line="240" w:lineRule="auto"/>
        <w:jc w:val="both"/>
        <w:rPr>
          <w:rFonts w:ascii="Arial" w:eastAsia="Times New Roman" w:hAnsi="Arial" w:cs="Arial"/>
          <w:lang w:eastAsia="hr-HR"/>
        </w:rPr>
      </w:pPr>
    </w:p>
    <w:p w14:paraId="599001E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26. </w:t>
      </w:r>
    </w:p>
    <w:p w14:paraId="04A5815E" w14:textId="77777777" w:rsidR="003575D6" w:rsidRPr="003575D6" w:rsidRDefault="003575D6" w:rsidP="003575D6">
      <w:pPr>
        <w:spacing w:after="0" w:line="240" w:lineRule="auto"/>
        <w:jc w:val="both"/>
        <w:rPr>
          <w:rFonts w:ascii="Arial" w:eastAsia="Times New Roman" w:hAnsi="Arial" w:cs="Arial"/>
          <w:lang w:eastAsia="hr-HR"/>
        </w:rPr>
      </w:pPr>
    </w:p>
    <w:p w14:paraId="5C609816"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Prijedlog kandidata za članove Upravnog vijeća iz reda odgojitelja i stručnih suradnika utvrđuje se javnim glasovanjem na sastanku odgojitelja i stručnih suradnika.</w:t>
      </w:r>
    </w:p>
    <w:p w14:paraId="00B772E4"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Kandidatom se smatra svaki odgojitelji i stručni suradnik koji je prihvatio kandidaturu ili koji je istaknuo svoju kandidaturu, </w:t>
      </w:r>
      <w:r w:rsidRPr="00563103">
        <w:rPr>
          <w:rFonts w:ascii="Arial" w:eastAsia="Times New Roman" w:hAnsi="Arial" w:cs="Arial"/>
          <w:lang w:eastAsia="hr-HR"/>
        </w:rPr>
        <w:t>a za kojeg se izjasnila većina prisutnih javnim glasovanjem.</w:t>
      </w:r>
    </w:p>
    <w:p w14:paraId="18BF41B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Kod predlaganja kandidata na odgovarajući se način primjenjuju odredbe članka 24. </w:t>
      </w:r>
      <w:r w:rsidRPr="002D3E1B">
        <w:rPr>
          <w:rFonts w:ascii="Arial" w:eastAsia="Times New Roman" w:hAnsi="Arial" w:cs="Arial"/>
          <w:lang w:eastAsia="hr-HR"/>
        </w:rPr>
        <w:t>stav</w:t>
      </w:r>
      <w:r w:rsidR="002D3E1B">
        <w:rPr>
          <w:rFonts w:ascii="Arial" w:eastAsia="Times New Roman" w:hAnsi="Arial" w:cs="Arial"/>
          <w:lang w:eastAsia="hr-HR"/>
        </w:rPr>
        <w:t>a</w:t>
      </w:r>
      <w:r w:rsidRPr="002D3E1B">
        <w:rPr>
          <w:rFonts w:ascii="Arial" w:eastAsia="Times New Roman" w:hAnsi="Arial" w:cs="Arial"/>
          <w:lang w:eastAsia="hr-HR"/>
        </w:rPr>
        <w:t>ka 2. i 3. ovoga Statuta.</w:t>
      </w:r>
    </w:p>
    <w:p w14:paraId="7C48B563" w14:textId="779F4970" w:rsid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r>
    </w:p>
    <w:p w14:paraId="190DE728" w14:textId="77777777" w:rsidR="002305B5" w:rsidRPr="003575D6" w:rsidRDefault="002305B5" w:rsidP="003575D6">
      <w:pPr>
        <w:spacing w:after="0" w:line="240" w:lineRule="auto"/>
        <w:jc w:val="both"/>
        <w:rPr>
          <w:rFonts w:ascii="Arial" w:eastAsia="Times New Roman" w:hAnsi="Arial" w:cs="Arial"/>
          <w:lang w:eastAsia="hr-HR"/>
        </w:rPr>
      </w:pPr>
    </w:p>
    <w:p w14:paraId="0C638D3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lastRenderedPageBreak/>
        <w:t xml:space="preserve">Članak 27. </w:t>
      </w:r>
    </w:p>
    <w:p w14:paraId="622E3F8A" w14:textId="77777777" w:rsidR="003575D6" w:rsidRPr="003575D6" w:rsidRDefault="003575D6" w:rsidP="003575D6">
      <w:pPr>
        <w:spacing w:after="0" w:line="240" w:lineRule="auto"/>
        <w:jc w:val="both"/>
        <w:rPr>
          <w:rFonts w:ascii="Arial" w:eastAsia="Times New Roman" w:hAnsi="Arial" w:cs="Arial"/>
          <w:lang w:eastAsia="hr-HR"/>
        </w:rPr>
      </w:pPr>
    </w:p>
    <w:p w14:paraId="23487DEE"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 kandidata za  članove Upravnog vijeća iz reda odgojitelja i stručnih suradnika obavlja se tajnim glasovanjem na način propisan odredbama članaka 28. do 31. ovoga Statuta.</w:t>
      </w:r>
    </w:p>
    <w:p w14:paraId="2F13E369" w14:textId="77777777" w:rsidR="003575D6" w:rsidRPr="003575D6" w:rsidRDefault="003575D6" w:rsidP="003575D6">
      <w:pPr>
        <w:spacing w:after="0" w:line="240" w:lineRule="auto"/>
        <w:jc w:val="center"/>
        <w:rPr>
          <w:rFonts w:ascii="Arial" w:eastAsia="Times New Roman" w:hAnsi="Arial" w:cs="Arial"/>
          <w:lang w:eastAsia="hr-HR"/>
        </w:rPr>
      </w:pPr>
    </w:p>
    <w:p w14:paraId="290805B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28. </w:t>
      </w:r>
    </w:p>
    <w:p w14:paraId="33D01DC4" w14:textId="77777777" w:rsidR="003575D6" w:rsidRPr="003575D6" w:rsidRDefault="003575D6" w:rsidP="003575D6">
      <w:pPr>
        <w:spacing w:after="0" w:line="240" w:lineRule="auto"/>
        <w:jc w:val="both"/>
        <w:rPr>
          <w:rFonts w:ascii="Arial" w:eastAsia="Times New Roman" w:hAnsi="Arial" w:cs="Arial"/>
          <w:lang w:eastAsia="hr-HR"/>
        </w:rPr>
      </w:pPr>
    </w:p>
    <w:p w14:paraId="5212AB5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Tijelo za provođenje izbora članova Upravnog vijeća iz reda odgojitelja i stručnih suradnika je izborno povjerenstvo.</w:t>
      </w:r>
    </w:p>
    <w:p w14:paraId="3143F8DB"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Izborno povjerenstvo čine predsjednik i dva (2) člana.</w:t>
      </w:r>
    </w:p>
    <w:p w14:paraId="17AEB1A4"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Predsjednika i članove izbornog povjerenstva na prijedlog ravnatelja imenuje Upravno Vijeće.</w:t>
      </w:r>
    </w:p>
    <w:p w14:paraId="23E1B061" w14:textId="77777777" w:rsidR="006A6534" w:rsidRDefault="006A6534" w:rsidP="003575D6">
      <w:pPr>
        <w:spacing w:after="0" w:line="240" w:lineRule="auto"/>
        <w:jc w:val="center"/>
        <w:rPr>
          <w:rFonts w:ascii="Arial" w:eastAsia="Times New Roman" w:hAnsi="Arial" w:cs="Arial"/>
          <w:b/>
          <w:lang w:eastAsia="hr-HR"/>
        </w:rPr>
      </w:pPr>
    </w:p>
    <w:p w14:paraId="24383DE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29. </w:t>
      </w:r>
    </w:p>
    <w:p w14:paraId="1CAA7C8A" w14:textId="77777777" w:rsidR="003575D6" w:rsidRPr="003575D6" w:rsidRDefault="003575D6" w:rsidP="003575D6">
      <w:pPr>
        <w:spacing w:after="0" w:line="240" w:lineRule="auto"/>
        <w:jc w:val="center"/>
        <w:rPr>
          <w:rFonts w:ascii="Arial" w:eastAsia="Times New Roman" w:hAnsi="Arial" w:cs="Arial"/>
          <w:lang w:eastAsia="hr-HR"/>
        </w:rPr>
      </w:pPr>
    </w:p>
    <w:p w14:paraId="53787C8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Nakon što se utvrdi prijedlog kandidata, izborno povjerenstvo sačinjava listu kandidata.</w:t>
      </w:r>
    </w:p>
    <w:p w14:paraId="504DD19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listu kandidata, kandidati se unose prema abecednom redu prezimena.</w:t>
      </w:r>
    </w:p>
    <w:p w14:paraId="546F1899" w14:textId="77777777" w:rsidR="003575D6" w:rsidRPr="003575D6" w:rsidRDefault="003575D6" w:rsidP="003575D6">
      <w:pPr>
        <w:spacing w:after="0" w:line="240" w:lineRule="auto"/>
        <w:jc w:val="both"/>
        <w:rPr>
          <w:rFonts w:ascii="Arial" w:eastAsia="Times New Roman" w:hAnsi="Arial" w:cs="Arial"/>
          <w:lang w:eastAsia="hr-HR"/>
        </w:rPr>
      </w:pPr>
    </w:p>
    <w:p w14:paraId="450F97F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30. </w:t>
      </w:r>
    </w:p>
    <w:p w14:paraId="0246F97E" w14:textId="77777777" w:rsidR="003575D6" w:rsidRPr="003575D6" w:rsidRDefault="003575D6" w:rsidP="003575D6">
      <w:pPr>
        <w:spacing w:after="0" w:line="240" w:lineRule="auto"/>
        <w:jc w:val="center"/>
        <w:rPr>
          <w:rFonts w:ascii="Arial" w:eastAsia="Times New Roman" w:hAnsi="Arial" w:cs="Arial"/>
          <w:lang w:eastAsia="hr-HR"/>
        </w:rPr>
      </w:pPr>
    </w:p>
    <w:p w14:paraId="77DE00C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Tajno glasovanje provodi se glasačkim listićima.</w:t>
      </w:r>
    </w:p>
    <w:p w14:paraId="1AD1DB3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glasačkom se listiću prezimena kandidata navode abecednim redom, a glasuje se na način da se zaokružuje broj ispred prezimena pojedinog kandidata.</w:t>
      </w:r>
    </w:p>
    <w:p w14:paraId="7FD3D1FA" w14:textId="77777777" w:rsidR="003575D6" w:rsidRPr="003575D6" w:rsidRDefault="003575D6" w:rsidP="003575D6">
      <w:pPr>
        <w:spacing w:after="0" w:line="240" w:lineRule="auto"/>
        <w:jc w:val="both"/>
        <w:rPr>
          <w:rFonts w:ascii="Arial" w:eastAsia="Times New Roman" w:hAnsi="Arial" w:cs="Arial"/>
          <w:lang w:eastAsia="hr-HR"/>
        </w:rPr>
      </w:pPr>
    </w:p>
    <w:p w14:paraId="7C2B4D7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31. </w:t>
      </w:r>
    </w:p>
    <w:p w14:paraId="2447D2EE" w14:textId="77777777" w:rsidR="003575D6" w:rsidRPr="003575D6" w:rsidRDefault="003575D6" w:rsidP="003575D6">
      <w:pPr>
        <w:spacing w:after="0" w:line="240" w:lineRule="auto"/>
        <w:jc w:val="center"/>
        <w:rPr>
          <w:rFonts w:ascii="Arial" w:eastAsia="Times New Roman" w:hAnsi="Arial" w:cs="Arial"/>
          <w:lang w:eastAsia="hr-HR"/>
        </w:rPr>
      </w:pPr>
    </w:p>
    <w:p w14:paraId="7273C24F"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Rezultate izbora za članove Upravnog vijeća iz reda odgojitelja i stručnih suradnika utvrđuje izborno povjerenstvo.</w:t>
      </w:r>
    </w:p>
    <w:p w14:paraId="5DF24656" w14:textId="77777777" w:rsidR="00563103" w:rsidRDefault="003575D6" w:rsidP="00563103">
      <w:pPr>
        <w:spacing w:after="0" w:line="240" w:lineRule="auto"/>
        <w:jc w:val="both"/>
        <w:rPr>
          <w:rFonts w:ascii="Arial" w:eastAsia="Times New Roman" w:hAnsi="Arial" w:cs="Arial"/>
          <w:lang w:eastAsia="hr-HR"/>
        </w:rPr>
      </w:pPr>
      <w:r w:rsidRPr="003575D6">
        <w:rPr>
          <w:rFonts w:ascii="Arial" w:eastAsia="Times New Roman" w:hAnsi="Arial" w:cs="Arial"/>
          <w:lang w:eastAsia="hr-HR"/>
        </w:rPr>
        <w:t xml:space="preserve">           </w:t>
      </w:r>
      <w:r w:rsidRPr="002D3E1B">
        <w:rPr>
          <w:rFonts w:ascii="Arial" w:eastAsia="Times New Roman" w:hAnsi="Arial" w:cs="Arial"/>
          <w:lang w:eastAsia="hr-HR"/>
        </w:rPr>
        <w:t xml:space="preserve">Za </w:t>
      </w:r>
      <w:r w:rsidR="002D3E1B" w:rsidRPr="002D3E1B">
        <w:rPr>
          <w:rFonts w:ascii="Arial" w:eastAsia="Times New Roman" w:hAnsi="Arial" w:cs="Arial"/>
          <w:lang w:eastAsia="hr-HR"/>
        </w:rPr>
        <w:t>članove</w:t>
      </w:r>
      <w:r w:rsidR="00A23E47" w:rsidRPr="002D3E1B">
        <w:rPr>
          <w:rFonts w:ascii="Arial" w:eastAsia="Times New Roman" w:hAnsi="Arial" w:cs="Arial"/>
          <w:lang w:eastAsia="hr-HR"/>
        </w:rPr>
        <w:t xml:space="preserve"> </w:t>
      </w:r>
      <w:r w:rsidRPr="002D3E1B">
        <w:rPr>
          <w:rFonts w:ascii="Arial" w:eastAsia="Times New Roman" w:hAnsi="Arial" w:cs="Arial"/>
          <w:lang w:eastAsia="hr-HR"/>
        </w:rPr>
        <w:t>Upravnog</w:t>
      </w:r>
      <w:r w:rsidRPr="00563103">
        <w:rPr>
          <w:rFonts w:ascii="Arial" w:eastAsia="Times New Roman" w:hAnsi="Arial" w:cs="Arial"/>
          <w:lang w:eastAsia="hr-HR"/>
        </w:rPr>
        <w:t xml:space="preserve"> vijeća izabran</w:t>
      </w:r>
      <w:r w:rsidR="0003470A">
        <w:rPr>
          <w:rFonts w:ascii="Arial" w:eastAsia="Times New Roman" w:hAnsi="Arial" w:cs="Arial"/>
          <w:lang w:eastAsia="hr-HR"/>
        </w:rPr>
        <w:t>i su</w:t>
      </w:r>
      <w:r w:rsidRPr="00563103">
        <w:rPr>
          <w:rFonts w:ascii="Arial" w:eastAsia="Times New Roman" w:hAnsi="Arial" w:cs="Arial"/>
          <w:lang w:eastAsia="hr-HR"/>
        </w:rPr>
        <w:t xml:space="preserve"> kandidat</w:t>
      </w:r>
      <w:r w:rsidR="0003470A">
        <w:rPr>
          <w:rFonts w:ascii="Arial" w:eastAsia="Times New Roman" w:hAnsi="Arial" w:cs="Arial"/>
          <w:lang w:eastAsia="hr-HR"/>
        </w:rPr>
        <w:t>i koji su dobili</w:t>
      </w:r>
      <w:r w:rsidRPr="00563103">
        <w:rPr>
          <w:rFonts w:ascii="Arial" w:eastAsia="Times New Roman" w:hAnsi="Arial" w:cs="Arial"/>
          <w:lang w:eastAsia="hr-HR"/>
        </w:rPr>
        <w:t xml:space="preserve"> najveći broj glasova.</w:t>
      </w:r>
      <w:r w:rsidR="002D3E1B">
        <w:rPr>
          <w:rFonts w:ascii="Arial" w:eastAsia="Times New Roman" w:hAnsi="Arial" w:cs="Arial"/>
          <w:lang w:eastAsia="hr-HR"/>
        </w:rPr>
        <w:t xml:space="preserve"> </w:t>
      </w:r>
    </w:p>
    <w:p w14:paraId="328131FA" w14:textId="77777777" w:rsidR="003575D6" w:rsidRPr="003575D6" w:rsidRDefault="00563103" w:rsidP="00563103">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r w:rsidR="003575D6" w:rsidRPr="003575D6">
        <w:rPr>
          <w:rFonts w:ascii="Arial" w:eastAsia="Times New Roman" w:hAnsi="Arial" w:cs="Arial"/>
          <w:lang w:eastAsia="hr-HR"/>
        </w:rPr>
        <w:t xml:space="preserve">Ukoliko dva kandidata dobiju isti broj glasova izabran je kandidat koji je na glasačkom listiću prvi po abecednom redu. </w:t>
      </w:r>
    </w:p>
    <w:p w14:paraId="21670A68" w14:textId="77777777" w:rsidR="003575D6" w:rsidRPr="003575D6" w:rsidRDefault="003575D6" w:rsidP="00915849">
      <w:pPr>
        <w:spacing w:after="0" w:line="240" w:lineRule="auto"/>
        <w:ind w:left="708"/>
        <w:jc w:val="both"/>
        <w:rPr>
          <w:rFonts w:ascii="Arial" w:eastAsia="Times New Roman" w:hAnsi="Arial" w:cs="Arial"/>
          <w:lang w:eastAsia="hr-HR"/>
        </w:rPr>
      </w:pPr>
      <w:r w:rsidRPr="003575D6">
        <w:rPr>
          <w:rFonts w:ascii="Arial" w:eastAsia="Times New Roman" w:hAnsi="Arial" w:cs="Arial"/>
          <w:lang w:eastAsia="hr-HR"/>
        </w:rPr>
        <w:t>Izborno povjerenstvo utvrđuje i objavljuje rezultate izbora.</w:t>
      </w:r>
    </w:p>
    <w:p w14:paraId="0906EF4F" w14:textId="77777777" w:rsidR="003575D6" w:rsidRPr="003575D6" w:rsidRDefault="003575D6" w:rsidP="003575D6">
      <w:pPr>
        <w:spacing w:after="0" w:line="240" w:lineRule="auto"/>
        <w:jc w:val="both"/>
        <w:rPr>
          <w:rFonts w:ascii="Arial" w:eastAsia="Times New Roman" w:hAnsi="Arial" w:cs="Arial"/>
          <w:lang w:eastAsia="hr-HR"/>
        </w:rPr>
      </w:pPr>
    </w:p>
    <w:p w14:paraId="6A174DA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32. </w:t>
      </w:r>
    </w:p>
    <w:p w14:paraId="1B0B53CB" w14:textId="77777777" w:rsidR="003575D6" w:rsidRPr="003575D6" w:rsidRDefault="003575D6" w:rsidP="003575D6">
      <w:pPr>
        <w:spacing w:after="0" w:line="240" w:lineRule="auto"/>
        <w:jc w:val="center"/>
        <w:rPr>
          <w:rFonts w:ascii="Arial" w:eastAsia="Times New Roman" w:hAnsi="Arial" w:cs="Arial"/>
          <w:lang w:eastAsia="hr-HR"/>
        </w:rPr>
      </w:pPr>
    </w:p>
    <w:p w14:paraId="1C9A4ED7" w14:textId="77777777" w:rsidR="003575D6" w:rsidRPr="003575D6" w:rsidRDefault="003575D6" w:rsidP="0091584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Mandat članova Upravnog vijeća traje četiri (4) godine, a počinje teći danom konstituiranja Upravnog vijeća.</w:t>
      </w:r>
    </w:p>
    <w:p w14:paraId="66CF5B81" w14:textId="77777777" w:rsidR="003575D6" w:rsidRPr="003575D6" w:rsidRDefault="003575D6" w:rsidP="003575D6">
      <w:pPr>
        <w:spacing w:after="0" w:line="240" w:lineRule="auto"/>
        <w:jc w:val="both"/>
        <w:rPr>
          <w:rFonts w:ascii="Arial" w:eastAsia="Times New Roman" w:hAnsi="Arial" w:cs="Arial"/>
          <w:lang w:eastAsia="hr-HR"/>
        </w:rPr>
      </w:pPr>
    </w:p>
    <w:p w14:paraId="3BF6560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33.</w:t>
      </w:r>
    </w:p>
    <w:p w14:paraId="74502A07" w14:textId="77777777" w:rsidR="003575D6" w:rsidRPr="003575D6" w:rsidRDefault="003575D6" w:rsidP="003575D6">
      <w:pPr>
        <w:spacing w:after="0" w:line="240" w:lineRule="auto"/>
        <w:jc w:val="center"/>
        <w:rPr>
          <w:rFonts w:ascii="Arial" w:eastAsia="Times New Roman" w:hAnsi="Arial" w:cs="Arial"/>
          <w:lang w:eastAsia="hr-HR"/>
        </w:rPr>
      </w:pPr>
    </w:p>
    <w:p w14:paraId="426951A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Članu Upravnog vijeća mandat može prestati i prije isteka vremena na koje je imenovan, odnosno izabran: </w:t>
      </w:r>
    </w:p>
    <w:p w14:paraId="5D6EE22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u slučaju smrti,</w:t>
      </w:r>
    </w:p>
    <w:p w14:paraId="01E7455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na osobni zahtjev,</w:t>
      </w:r>
    </w:p>
    <w:p w14:paraId="205B090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bude razriješen, odnosno opozvan,</w:t>
      </w:r>
    </w:p>
    <w:p w14:paraId="5F75E16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mu prestane radni odnos u Ustanovi, a izabran je iz reda odgojitelja i stručnih suradnika Ustanove,</w:t>
      </w:r>
    </w:p>
    <w:p w14:paraId="485616E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ne koristi više usluge Ustanove, a izabran je iz reda roditelja djece korisnika usluge.</w:t>
      </w:r>
    </w:p>
    <w:p w14:paraId="29BA2D0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 Upravnog vijeća može biti razriješen, odnosno opozvan u sljedećim slučajevima:</w:t>
      </w:r>
    </w:p>
    <w:p w14:paraId="665E68D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sudjeluje u donošenju nezakonitih odluka ili odluka kojima se nanosi šteta Ustanovi, a na to je bio upozoren,</w:t>
      </w:r>
    </w:p>
    <w:p w14:paraId="4EE7FCC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zanemaruje obveze člana Upravnog vijeća.</w:t>
      </w:r>
    </w:p>
    <w:p w14:paraId="34D8685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Zahtjev za razrješenje, odnosno opoziv člana Upravnog vijeća može podnijeti predsjednik ili najmanje dva (2) člana Upravnog vijeća, a zahtjev je prihvaćen </w:t>
      </w:r>
      <w:r w:rsidR="00B269E5">
        <w:rPr>
          <w:rFonts w:ascii="Arial" w:eastAsia="Times New Roman" w:hAnsi="Arial" w:cs="Arial"/>
          <w:lang w:eastAsia="hr-HR"/>
        </w:rPr>
        <w:t xml:space="preserve">ako se za njega izjasni većina </w:t>
      </w:r>
      <w:r w:rsidRPr="003575D6">
        <w:rPr>
          <w:rFonts w:ascii="Arial" w:eastAsia="Times New Roman" w:hAnsi="Arial" w:cs="Arial"/>
          <w:lang w:eastAsia="hr-HR"/>
        </w:rPr>
        <w:t>nazočnih članova Upravnog vijeća.</w:t>
      </w:r>
    </w:p>
    <w:p w14:paraId="6D2848A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O razrješenju, odnosno opozivu člana Upravnog vijeća odlučuje tijelo, odnosno osobe koje su ga imenovale, odnosno izabrale.</w:t>
      </w:r>
    </w:p>
    <w:p w14:paraId="3D77B6C3" w14:textId="77777777" w:rsidR="003575D6" w:rsidRPr="003575D6" w:rsidRDefault="003575D6" w:rsidP="003575D6">
      <w:pPr>
        <w:spacing w:after="0" w:line="240" w:lineRule="auto"/>
        <w:jc w:val="both"/>
        <w:rPr>
          <w:rFonts w:ascii="Arial" w:eastAsia="Times New Roman" w:hAnsi="Arial" w:cs="Arial"/>
          <w:lang w:eastAsia="hr-HR"/>
        </w:rPr>
      </w:pPr>
    </w:p>
    <w:p w14:paraId="34AB21F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34.</w:t>
      </w:r>
    </w:p>
    <w:p w14:paraId="2443EE3C" w14:textId="77777777" w:rsidR="003575D6" w:rsidRPr="003575D6" w:rsidRDefault="003575D6" w:rsidP="003575D6">
      <w:pPr>
        <w:spacing w:after="0" w:line="240" w:lineRule="auto"/>
        <w:jc w:val="center"/>
        <w:rPr>
          <w:rFonts w:ascii="Arial" w:eastAsia="Times New Roman" w:hAnsi="Arial" w:cs="Arial"/>
          <w:lang w:eastAsia="hr-HR"/>
        </w:rPr>
      </w:pPr>
    </w:p>
    <w:p w14:paraId="5D1728E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slučaju kada članu Upravnog vijeća mandat prestane prije isteka vremena na koje je imenovan, odnosno izabran, novo</w:t>
      </w:r>
      <w:r w:rsidR="00B269E5">
        <w:rPr>
          <w:rFonts w:ascii="Arial" w:eastAsia="Times New Roman" w:hAnsi="Arial" w:cs="Arial"/>
          <w:lang w:eastAsia="hr-HR"/>
        </w:rPr>
        <w:t xml:space="preserve">m članu Upravnog vijeća mandat </w:t>
      </w:r>
      <w:r w:rsidRPr="003575D6">
        <w:rPr>
          <w:rFonts w:ascii="Arial" w:eastAsia="Times New Roman" w:hAnsi="Arial" w:cs="Arial"/>
          <w:lang w:eastAsia="hr-HR"/>
        </w:rPr>
        <w:t>traje do isteka mandata člana Upravnog vijeća umjesto kojeg je imenovan, odnosno izabran.</w:t>
      </w:r>
    </w:p>
    <w:p w14:paraId="5C89B741" w14:textId="77777777" w:rsidR="003575D6" w:rsidRPr="003575D6" w:rsidRDefault="003575D6" w:rsidP="003575D6">
      <w:pPr>
        <w:spacing w:after="0" w:line="240" w:lineRule="auto"/>
        <w:jc w:val="both"/>
        <w:rPr>
          <w:rFonts w:ascii="Arial" w:eastAsia="Times New Roman" w:hAnsi="Arial" w:cs="Arial"/>
          <w:lang w:eastAsia="hr-HR"/>
        </w:rPr>
      </w:pPr>
    </w:p>
    <w:p w14:paraId="2A482A6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35.</w:t>
      </w:r>
    </w:p>
    <w:p w14:paraId="2D90946E" w14:textId="77777777" w:rsidR="003575D6" w:rsidRPr="003575D6" w:rsidRDefault="003575D6" w:rsidP="003575D6">
      <w:pPr>
        <w:spacing w:after="0" w:line="240" w:lineRule="auto"/>
        <w:jc w:val="center"/>
        <w:rPr>
          <w:rFonts w:ascii="Arial" w:eastAsia="Times New Roman" w:hAnsi="Arial" w:cs="Arial"/>
          <w:lang w:eastAsia="hr-HR"/>
        </w:rPr>
      </w:pPr>
    </w:p>
    <w:p w14:paraId="1E9B0AF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Prvu konstituirajuću sjednicu Upravnog vijeća saziva ravnatelj najkasnije u roku od 30 dana od dana imenovanja članova Upravnog vijeća od strane osnivača.</w:t>
      </w:r>
    </w:p>
    <w:p w14:paraId="3D0078C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Do izbora predsjednika Upravnog vijeća, sjednicom Upravnog vijeća predsjeda ravnatelj.</w:t>
      </w:r>
    </w:p>
    <w:p w14:paraId="5625417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Predsjednika Upravnog vijeća biraju članovi Upravnog vijeća između sebe.</w:t>
      </w:r>
    </w:p>
    <w:p w14:paraId="6E4DDC7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Članovi Upravnog vijeća biraju predsjednika javnim glasovanjem.</w:t>
      </w:r>
    </w:p>
    <w:p w14:paraId="3C0F470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Svaki član Upravnog vijeća može za predsjednika predložiti samo jednog kandidata. </w:t>
      </w:r>
    </w:p>
    <w:p w14:paraId="3123A46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je istaknuto više kandidata, glasuje se za svakog kandidata ponaosob abecednim redom prezimena. Glasovati se može samo za jednog kandidata. </w:t>
      </w:r>
    </w:p>
    <w:p w14:paraId="3F665E8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slučaju kada je predloženo više kandidata pa niti jedan ne dobije potrebnu većinu glasova, glasovanje se ponavlja na način da se u ponovljenom glasovanju ne glasuje o kandidatu koji je u prethodnom glasovanju dobio najmanji broj glasova.</w:t>
      </w:r>
    </w:p>
    <w:p w14:paraId="5546395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Ukoliko ni jedan od kandidata ne dobije potrebnu većinu glasova, izborni se postupak ponavlja.</w:t>
      </w:r>
    </w:p>
    <w:p w14:paraId="7725E29C" w14:textId="4569A925" w:rsidR="00062917" w:rsidRPr="002305B5" w:rsidRDefault="003575D6" w:rsidP="002305B5">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predsjednika Upravnog vijeća izabran je kandidat za kojeg je glasovala većina  nazočnih članova Upravnog vijeća.</w:t>
      </w:r>
    </w:p>
    <w:p w14:paraId="03736752" w14:textId="77777777" w:rsidR="00062917" w:rsidRDefault="00062917" w:rsidP="003575D6">
      <w:pPr>
        <w:spacing w:after="0" w:line="240" w:lineRule="auto"/>
        <w:jc w:val="center"/>
        <w:rPr>
          <w:rFonts w:ascii="Arial" w:eastAsia="Times New Roman" w:hAnsi="Arial" w:cs="Arial"/>
          <w:b/>
          <w:lang w:eastAsia="hr-HR"/>
        </w:rPr>
      </w:pPr>
    </w:p>
    <w:p w14:paraId="7D4F76F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36. </w:t>
      </w:r>
    </w:p>
    <w:p w14:paraId="6C933106" w14:textId="77777777" w:rsidR="003575D6" w:rsidRPr="003575D6" w:rsidRDefault="003575D6" w:rsidP="003575D6">
      <w:pPr>
        <w:spacing w:after="0" w:line="240" w:lineRule="auto"/>
        <w:jc w:val="center"/>
        <w:rPr>
          <w:rFonts w:ascii="Arial" w:eastAsia="Times New Roman" w:hAnsi="Arial" w:cs="Arial"/>
          <w:lang w:eastAsia="hr-HR"/>
        </w:rPr>
      </w:pPr>
    </w:p>
    <w:p w14:paraId="65CCB0F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konstituirano je izborom predsjednika.</w:t>
      </w:r>
    </w:p>
    <w:p w14:paraId="78AE8C7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Nakon izbora predsjednika Upravnog vijeća, izabrani predsjednik preuzima predsjedanje sjednicom.</w:t>
      </w:r>
    </w:p>
    <w:p w14:paraId="5B50623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izbor zamjenika predsjednika Upravnog vijeća primjenjuju se odredbe ovoga Statuta koje se odnose na izbor predsjednika Upravnog vijeća.</w:t>
      </w:r>
    </w:p>
    <w:p w14:paraId="35D3B011" w14:textId="77777777" w:rsidR="003575D6" w:rsidRPr="003575D6" w:rsidRDefault="003575D6" w:rsidP="003575D6">
      <w:pPr>
        <w:spacing w:after="0" w:line="240" w:lineRule="auto"/>
        <w:ind w:firstLine="720"/>
        <w:jc w:val="both"/>
        <w:rPr>
          <w:rFonts w:ascii="Arial" w:eastAsia="Times New Roman" w:hAnsi="Arial" w:cs="Arial"/>
          <w:lang w:eastAsia="hr-HR"/>
        </w:rPr>
      </w:pPr>
    </w:p>
    <w:p w14:paraId="151653D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37.</w:t>
      </w:r>
    </w:p>
    <w:p w14:paraId="149B4CE1" w14:textId="77777777" w:rsidR="003575D6" w:rsidRPr="003575D6" w:rsidRDefault="003575D6" w:rsidP="003575D6">
      <w:pPr>
        <w:spacing w:after="0" w:line="240" w:lineRule="auto"/>
        <w:jc w:val="center"/>
        <w:rPr>
          <w:rFonts w:ascii="Arial" w:eastAsia="Times New Roman" w:hAnsi="Arial" w:cs="Arial"/>
          <w:lang w:eastAsia="hr-HR"/>
        </w:rPr>
      </w:pPr>
    </w:p>
    <w:p w14:paraId="24E10B3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poslove iz svoje nadležnosti obavlja na sjednicama.</w:t>
      </w:r>
    </w:p>
    <w:p w14:paraId="6876F3C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Sjednice Upravnog vijeća saziva i njima rukovodi predsjednik.</w:t>
      </w:r>
    </w:p>
    <w:p w14:paraId="3673BE4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Pisani pozivi s prijedlogom dnevnog reda i materijalima za raspravu dostavljaju se, u pravilu, najkasnije tri (3) dana prije održavanja sjednice.</w:t>
      </w:r>
    </w:p>
    <w:p w14:paraId="1156F26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Iznimno od odredbe stavka 3. ovoga članka, ako za to postoje opravdani razlozi, poziv za sjednicu može se uputiti telefonom ili elektroničkim putem. </w:t>
      </w:r>
    </w:p>
    <w:p w14:paraId="4F9EEA2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donosi Poslovnik o radu Upravnog vijeća kojim se pobliže uređuju pitanja iz djelokruga rada Upravnog vijeća koja nisu regulirana zakonom i ovim Statutom.</w:t>
      </w:r>
    </w:p>
    <w:p w14:paraId="1E89E0F7" w14:textId="77777777" w:rsidR="003575D6" w:rsidRPr="003575D6" w:rsidRDefault="003575D6" w:rsidP="003575D6">
      <w:pPr>
        <w:spacing w:after="0" w:line="240" w:lineRule="auto"/>
        <w:ind w:firstLine="720"/>
        <w:jc w:val="both"/>
        <w:rPr>
          <w:rFonts w:ascii="Arial" w:eastAsia="Times New Roman" w:hAnsi="Arial" w:cs="Arial"/>
          <w:lang w:eastAsia="hr-HR"/>
        </w:rPr>
      </w:pPr>
    </w:p>
    <w:p w14:paraId="2A8834C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38.</w:t>
      </w:r>
    </w:p>
    <w:p w14:paraId="465E8AD8" w14:textId="77777777" w:rsidR="003575D6" w:rsidRPr="003575D6" w:rsidRDefault="003575D6" w:rsidP="003575D6">
      <w:pPr>
        <w:spacing w:after="0" w:line="240" w:lineRule="auto"/>
        <w:jc w:val="center"/>
        <w:rPr>
          <w:rFonts w:ascii="Arial" w:eastAsia="Times New Roman" w:hAnsi="Arial" w:cs="Arial"/>
          <w:lang w:eastAsia="hr-HR"/>
        </w:rPr>
      </w:pPr>
    </w:p>
    <w:p w14:paraId="3401494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pravovaljano odlučuje ako je na sjednici nazočna većina članova Upravnog vijeća.</w:t>
      </w:r>
    </w:p>
    <w:p w14:paraId="3065D7B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odluke donosi većinom glasova nazočnih članova, osim ako ovim Statutom nije drugačije utvrđeno.</w:t>
      </w:r>
    </w:p>
    <w:p w14:paraId="4E11E2B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Glasovanje na sjednici je javno, osim ako Upravno vijeće ne odluči da se o pojedinoj točki dnevnog reda glasuje tajno.</w:t>
      </w:r>
    </w:p>
    <w:p w14:paraId="1F33991E" w14:textId="77777777" w:rsidR="003575D6" w:rsidRPr="003575D6" w:rsidRDefault="003575D6" w:rsidP="003575D6">
      <w:pPr>
        <w:spacing w:after="160" w:line="259" w:lineRule="auto"/>
        <w:rPr>
          <w:rFonts w:ascii="Arial" w:eastAsia="Times New Roman" w:hAnsi="Arial" w:cs="Arial"/>
          <w:lang w:eastAsia="hr-HR"/>
        </w:rPr>
      </w:pPr>
    </w:p>
    <w:p w14:paraId="1985D96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lastRenderedPageBreak/>
        <w:t>Članak 39.</w:t>
      </w:r>
    </w:p>
    <w:p w14:paraId="3EF34061" w14:textId="77777777" w:rsidR="003575D6" w:rsidRPr="003575D6" w:rsidRDefault="003575D6" w:rsidP="003575D6">
      <w:pPr>
        <w:spacing w:after="0" w:line="240" w:lineRule="auto"/>
        <w:jc w:val="center"/>
        <w:rPr>
          <w:rFonts w:ascii="Arial" w:eastAsia="Times New Roman" w:hAnsi="Arial" w:cs="Arial"/>
          <w:lang w:eastAsia="hr-HR"/>
        </w:rPr>
      </w:pPr>
    </w:p>
    <w:p w14:paraId="14F9A6E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 radu na sjednici Upravnog vijeća vodi se zapisnik.</w:t>
      </w:r>
    </w:p>
    <w:p w14:paraId="4884A15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vodi tajnik Ustanove.</w:t>
      </w:r>
    </w:p>
    <w:p w14:paraId="232E740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potpisuje tajnik Ustanove i predsjednik Upravnog vijeća.</w:t>
      </w:r>
    </w:p>
    <w:p w14:paraId="4825055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se dostavlja članovima Upravnog vijeća uz poziv i materijal za narednu sjednicu Upravnog vijeća.</w:t>
      </w:r>
    </w:p>
    <w:p w14:paraId="4F4A65D8"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7431F2B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40. </w:t>
      </w:r>
    </w:p>
    <w:p w14:paraId="3B3A7D14" w14:textId="77777777" w:rsidR="003575D6" w:rsidRPr="003575D6" w:rsidRDefault="003575D6" w:rsidP="003575D6">
      <w:pPr>
        <w:spacing w:after="0" w:line="240" w:lineRule="auto"/>
        <w:jc w:val="center"/>
        <w:rPr>
          <w:rFonts w:ascii="Arial" w:eastAsia="Times New Roman" w:hAnsi="Arial" w:cs="Arial"/>
          <w:lang w:eastAsia="hr-HR"/>
        </w:rPr>
      </w:pPr>
    </w:p>
    <w:p w14:paraId="3918FBB1" w14:textId="018AD274" w:rsidR="003575D6" w:rsidRDefault="003575D6" w:rsidP="002305B5">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može osnivati radne skupine radi razmatranja pitanja i pripremanja prijedloga iz svog djelokruga rada.</w:t>
      </w:r>
    </w:p>
    <w:p w14:paraId="0E7C91B1" w14:textId="77777777" w:rsidR="00915849" w:rsidRPr="003575D6" w:rsidRDefault="00915849" w:rsidP="003575D6">
      <w:pPr>
        <w:spacing w:after="0" w:line="240" w:lineRule="auto"/>
        <w:jc w:val="center"/>
        <w:rPr>
          <w:rFonts w:ascii="Arial" w:eastAsia="Times New Roman" w:hAnsi="Arial" w:cs="Arial"/>
          <w:lang w:eastAsia="hr-HR"/>
        </w:rPr>
      </w:pPr>
    </w:p>
    <w:p w14:paraId="5BEDE55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41.</w:t>
      </w:r>
    </w:p>
    <w:p w14:paraId="5084946C" w14:textId="77777777" w:rsidR="003575D6" w:rsidRPr="003575D6" w:rsidRDefault="003575D6" w:rsidP="003575D6">
      <w:pPr>
        <w:spacing w:after="0" w:line="240" w:lineRule="auto"/>
        <w:jc w:val="center"/>
        <w:rPr>
          <w:rFonts w:ascii="Arial" w:eastAsia="Times New Roman" w:hAnsi="Arial" w:cs="Arial"/>
          <w:lang w:eastAsia="hr-HR"/>
        </w:rPr>
      </w:pPr>
    </w:p>
    <w:p w14:paraId="093ECE3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w:t>
      </w:r>
    </w:p>
    <w:p w14:paraId="497941A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Statut, uz prethodnu suglasnost Gradskog vijeća,</w:t>
      </w:r>
    </w:p>
    <w:p w14:paraId="4BD7CC2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Pravilnik o unutarnjem ustrojstvu i načinu rada Ustanove, uz prethodnu suglasnost Gradskog vijeća,</w:t>
      </w:r>
    </w:p>
    <w:p w14:paraId="30BFC80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kurikulum Ustanove, na prijedlog ravnatelja,</w:t>
      </w:r>
    </w:p>
    <w:p w14:paraId="4868FEB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godišnji plan i program rada Ustanove na prijedlog ravnatelja te nadzire njegovo izvršavanje,</w:t>
      </w:r>
    </w:p>
    <w:p w14:paraId="7F01AF30" w14:textId="1335699D" w:rsidR="003575D6" w:rsidRPr="000614A5" w:rsidRDefault="003575D6" w:rsidP="003575D6">
      <w:pPr>
        <w:numPr>
          <w:ilvl w:val="0"/>
          <w:numId w:val="4"/>
        </w:numPr>
        <w:spacing w:after="0" w:line="240" w:lineRule="auto"/>
        <w:ind w:left="709" w:hanging="218"/>
        <w:jc w:val="both"/>
        <w:rPr>
          <w:rFonts w:ascii="Arial" w:eastAsia="Times New Roman" w:hAnsi="Arial" w:cs="Arial"/>
          <w:lang w:eastAsia="hr-HR"/>
        </w:rPr>
      </w:pPr>
      <w:r w:rsidRPr="000614A5">
        <w:rPr>
          <w:rFonts w:ascii="Arial" w:eastAsia="Times New Roman" w:hAnsi="Arial" w:cs="Arial"/>
          <w:lang w:eastAsia="hr-HR"/>
        </w:rPr>
        <w:t>donosi</w:t>
      </w:r>
      <w:r w:rsidR="0017560A" w:rsidRPr="000614A5">
        <w:rPr>
          <w:rFonts w:ascii="Arial" w:eastAsia="Times New Roman" w:hAnsi="Arial" w:cs="Arial"/>
          <w:lang w:eastAsia="hr-HR"/>
        </w:rPr>
        <w:t xml:space="preserve"> financijski plan, godišnji financijski izvještaj, godišnji izvještaj o poslovanju te druge odluke sukladno propisima, na prijedlog ravnatelja</w:t>
      </w:r>
      <w:r w:rsidRPr="000614A5">
        <w:rPr>
          <w:rFonts w:ascii="Arial" w:eastAsia="Times New Roman" w:hAnsi="Arial" w:cs="Arial"/>
          <w:lang w:eastAsia="hr-HR"/>
        </w:rPr>
        <w:t>,</w:t>
      </w:r>
    </w:p>
    <w:p w14:paraId="7EAAC16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Gradskom vijeću imenovanje i razrješenje ravnatelja,</w:t>
      </w:r>
    </w:p>
    <w:p w14:paraId="77CAFEC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Gradskom vijeću statusne promjene te promjenu naziva i sjedišta Ustanove,</w:t>
      </w:r>
    </w:p>
    <w:p w14:paraId="419E3C6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promjeni djelatnosti Ustanove, uz prethodnu suglasnost Gradskog vijeća, </w:t>
      </w:r>
    </w:p>
    <w:p w14:paraId="6E809A0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upisu djece i o mjerilima upisa, uz suglasnost Gradonačelnika,</w:t>
      </w:r>
    </w:p>
    <w:p w14:paraId="56A1F17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objavi natječaja za zasnivanje radnog odnosa, na prijedlog ravnatelja,</w:t>
      </w:r>
    </w:p>
    <w:p w14:paraId="1DB9EE1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zasnivanju i prestanku radnog odnosa, na prijedlog ravnatelja, </w:t>
      </w:r>
    </w:p>
    <w:p w14:paraId="00F01CF0"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daje osnivaču i ravnatelju prijedloge i mišljenja o pojedinim pitanjima iz djelatnosti Ustanove te pitanjima značajnim za organizaciju rada i poslovanja,</w:t>
      </w:r>
    </w:p>
    <w:p w14:paraId="1692CD3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stjecanju, otuđivanju i opterećivanju imovine Ustanove pojedinačne vrijednosti od 70.000,00 do 200.000,00 kuna, a iznad 200.000,00 kuna uz prethodnu suglasnost Gradonačelnika,</w:t>
      </w:r>
    </w:p>
    <w:p w14:paraId="18D7D9B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godišnji plan nabave, na prijedlog ravnatelja,</w:t>
      </w:r>
    </w:p>
    <w:p w14:paraId="2BC887A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obavlja i druge poslove određene zakonom, ovim Statutom i općim aktima Ustanove.</w:t>
      </w:r>
    </w:p>
    <w:p w14:paraId="4707FF85" w14:textId="48B8A43F"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Odluke iz stavka 1</w:t>
      </w:r>
      <w:r w:rsidR="00062917">
        <w:rPr>
          <w:rFonts w:ascii="Arial" w:eastAsia="Times New Roman" w:hAnsi="Arial" w:cs="Arial"/>
          <w:lang w:eastAsia="hr-HR"/>
        </w:rPr>
        <w:t xml:space="preserve">. </w:t>
      </w:r>
      <w:r w:rsidRPr="00062917">
        <w:rPr>
          <w:rFonts w:ascii="Arial" w:eastAsia="Times New Roman" w:hAnsi="Arial" w:cs="Arial"/>
          <w:lang w:eastAsia="hr-HR"/>
        </w:rPr>
        <w:t>podstav</w:t>
      </w:r>
      <w:r w:rsidR="00FE08B0" w:rsidRPr="00062917">
        <w:rPr>
          <w:rFonts w:ascii="Arial" w:eastAsia="Times New Roman" w:hAnsi="Arial" w:cs="Arial"/>
          <w:lang w:eastAsia="hr-HR"/>
        </w:rPr>
        <w:t>a</w:t>
      </w:r>
      <w:r w:rsidRPr="00062917">
        <w:rPr>
          <w:rFonts w:ascii="Arial" w:eastAsia="Times New Roman" w:hAnsi="Arial" w:cs="Arial"/>
          <w:lang w:eastAsia="hr-HR"/>
        </w:rPr>
        <w:t>ka 1. do 9. ovoga članka, Upravno</w:t>
      </w:r>
      <w:r w:rsidRPr="00FE08B0">
        <w:rPr>
          <w:rFonts w:ascii="Arial" w:eastAsia="Times New Roman" w:hAnsi="Arial" w:cs="Arial"/>
          <w:lang w:eastAsia="hr-HR"/>
        </w:rPr>
        <w:t xml:space="preserve"> vijeće donosi većinom glasova članova Upravnog vijeća. </w:t>
      </w:r>
    </w:p>
    <w:p w14:paraId="6E81F055" w14:textId="166FF09C" w:rsidR="002402EE" w:rsidRPr="00FE08B0" w:rsidRDefault="002402EE" w:rsidP="002402EE">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9429F8">
        <w:rPr>
          <w:rFonts w:ascii="Arial" w:eastAsia="Times New Roman" w:hAnsi="Arial" w:cs="Arial"/>
          <w:i/>
          <w:iCs/>
          <w:lang w:eastAsia="hr-HR"/>
        </w:rPr>
        <w:t>Izmjenama Statuta Dječjeg vrtića More od 28. srpnja 2021. godine</w:t>
      </w:r>
      <w:r w:rsidR="002C2295">
        <w:rPr>
          <w:rFonts w:ascii="Arial" w:eastAsia="Times New Roman" w:hAnsi="Arial" w:cs="Arial"/>
          <w:i/>
          <w:iCs/>
          <w:lang w:eastAsia="hr-HR"/>
        </w:rPr>
        <w:t xml:space="preserve"> izmijenjen je članak 41. stavak 1. podstavak 5.</w:t>
      </w:r>
      <w:r>
        <w:rPr>
          <w:rFonts w:ascii="Arial" w:eastAsia="Times New Roman" w:hAnsi="Arial" w:cs="Arial"/>
          <w:lang w:eastAsia="hr-HR"/>
        </w:rPr>
        <w:t>)</w:t>
      </w:r>
    </w:p>
    <w:p w14:paraId="18E27337" w14:textId="77777777" w:rsidR="003575D6" w:rsidRPr="00FE08B0" w:rsidRDefault="003575D6" w:rsidP="003575D6">
      <w:pPr>
        <w:spacing w:after="0" w:line="240" w:lineRule="auto"/>
        <w:jc w:val="both"/>
        <w:rPr>
          <w:rFonts w:ascii="Arial" w:eastAsia="Times New Roman" w:hAnsi="Arial" w:cs="Arial"/>
          <w:lang w:eastAsia="hr-HR"/>
        </w:rPr>
      </w:pPr>
    </w:p>
    <w:p w14:paraId="426AB157" w14:textId="77777777" w:rsidR="003575D6" w:rsidRPr="00FE08B0" w:rsidRDefault="003575D6" w:rsidP="003575D6">
      <w:pPr>
        <w:numPr>
          <w:ilvl w:val="0"/>
          <w:numId w:val="1"/>
        </w:numPr>
        <w:spacing w:after="0" w:line="240" w:lineRule="auto"/>
        <w:ind w:left="709" w:hanging="283"/>
        <w:jc w:val="both"/>
        <w:rPr>
          <w:rFonts w:ascii="Arial" w:eastAsia="Times New Roman" w:hAnsi="Arial" w:cs="Arial"/>
          <w:b/>
          <w:lang w:eastAsia="hr-HR"/>
        </w:rPr>
      </w:pPr>
      <w:r w:rsidRPr="00FE08B0">
        <w:rPr>
          <w:rFonts w:ascii="Arial" w:eastAsia="Times New Roman" w:hAnsi="Arial" w:cs="Arial"/>
          <w:b/>
          <w:lang w:eastAsia="hr-HR"/>
        </w:rPr>
        <w:t>Ravnatelj</w:t>
      </w:r>
    </w:p>
    <w:p w14:paraId="12221E77" w14:textId="77777777" w:rsidR="003575D6" w:rsidRPr="003575D6" w:rsidRDefault="003575D6" w:rsidP="003575D6">
      <w:pPr>
        <w:spacing w:after="0" w:line="240" w:lineRule="auto"/>
        <w:jc w:val="both"/>
        <w:rPr>
          <w:rFonts w:ascii="Arial" w:eastAsia="Times New Roman" w:hAnsi="Arial" w:cs="Arial"/>
          <w:b/>
          <w:lang w:eastAsia="hr-HR"/>
        </w:rPr>
      </w:pPr>
    </w:p>
    <w:p w14:paraId="41F7762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42.</w:t>
      </w:r>
    </w:p>
    <w:p w14:paraId="4D7B7A9F" w14:textId="77777777" w:rsidR="003575D6" w:rsidRPr="003575D6" w:rsidRDefault="003575D6" w:rsidP="003575D6">
      <w:pPr>
        <w:spacing w:after="0" w:line="240" w:lineRule="auto"/>
        <w:jc w:val="center"/>
        <w:rPr>
          <w:rFonts w:ascii="Arial" w:eastAsia="Times New Roman" w:hAnsi="Arial" w:cs="Arial"/>
          <w:lang w:eastAsia="hr-HR"/>
        </w:rPr>
      </w:pPr>
    </w:p>
    <w:p w14:paraId="151C0D2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Poslovodni i stručni voditelj Ustanove je ravnatelj.</w:t>
      </w:r>
    </w:p>
    <w:p w14:paraId="7031D13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w:t>
      </w:r>
    </w:p>
    <w:p w14:paraId="4233CD00"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organizira i vodi rad i poslovanje Ustanove,</w:t>
      </w:r>
    </w:p>
    <w:p w14:paraId="584C3E7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predstavlja i zastupa Ustanovu te poduzima sve pravne radnje u ime i za račun Ustanove,</w:t>
      </w:r>
    </w:p>
    <w:p w14:paraId="0004F6F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odgovara za zakonitost rada Ustanove i za financijsko poslovanje Ustanove,</w:t>
      </w:r>
    </w:p>
    <w:p w14:paraId="5982D06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kurikulum Ustanove,</w:t>
      </w:r>
    </w:p>
    <w:p w14:paraId="0A829AA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godišnji plan i program rada Ustanove te podnosi izvješće o njegovom ostvarenju,</w:t>
      </w:r>
    </w:p>
    <w:p w14:paraId="4F73AAB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lastRenderedPageBreak/>
        <w:t>brine za provođenje odluka Upravnog vijeća i stručnih tijela Ustanove,</w:t>
      </w:r>
    </w:p>
    <w:p w14:paraId="23693B93" w14:textId="4A4B9640" w:rsidR="003575D6" w:rsidRPr="000614A5" w:rsidRDefault="003575D6" w:rsidP="003575D6">
      <w:pPr>
        <w:numPr>
          <w:ilvl w:val="0"/>
          <w:numId w:val="4"/>
        </w:numPr>
        <w:spacing w:after="0" w:line="240" w:lineRule="auto"/>
        <w:ind w:left="709" w:hanging="218"/>
        <w:jc w:val="both"/>
        <w:rPr>
          <w:rFonts w:ascii="Arial" w:eastAsia="Times New Roman" w:hAnsi="Arial" w:cs="Arial"/>
          <w:lang w:eastAsia="hr-HR"/>
        </w:rPr>
      </w:pPr>
      <w:r w:rsidRPr="000614A5">
        <w:rPr>
          <w:rFonts w:ascii="Arial" w:eastAsia="Times New Roman" w:hAnsi="Arial" w:cs="Arial"/>
          <w:lang w:eastAsia="hr-HR"/>
        </w:rPr>
        <w:t>predlaže</w:t>
      </w:r>
      <w:r w:rsidR="0017560A" w:rsidRPr="000614A5">
        <w:rPr>
          <w:rFonts w:ascii="Arial" w:eastAsia="Times New Roman" w:hAnsi="Arial" w:cs="Arial"/>
          <w:lang w:eastAsia="hr-HR"/>
        </w:rPr>
        <w:t xml:space="preserve"> Upravnom vijeću financijski plan, godišnji financijski izvještaj, godišnji izvještaj o poslovanju te druge odluke sukladno propisima</w:t>
      </w:r>
      <w:r w:rsidRPr="000614A5">
        <w:rPr>
          <w:rFonts w:ascii="Arial" w:eastAsia="Times New Roman" w:hAnsi="Arial" w:cs="Arial"/>
          <w:lang w:eastAsia="hr-HR"/>
        </w:rPr>
        <w:t>,</w:t>
      </w:r>
    </w:p>
    <w:p w14:paraId="171F2B0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Statut i druge opće akte Ustanove,</w:t>
      </w:r>
    </w:p>
    <w:p w14:paraId="21C18C7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odluku o objavi natječaja za zasnivanje radnog odnosa,</w:t>
      </w:r>
    </w:p>
    <w:p w14:paraId="1936BFE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odluku o zasnivanju i prestanku radnog odnosa,</w:t>
      </w:r>
    </w:p>
    <w:p w14:paraId="646C880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odluku o zasnivanju radnog odnosa sukladno zakonu kojim se uređuje predškolski odgoj i obrazovanje,</w:t>
      </w:r>
    </w:p>
    <w:p w14:paraId="32ABA4E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stjecanju, otuđivanju i opterećivanju imovine Ustanove čija pojedinačna vrijednost ne prelazi iznos od 70.000,00 kuna,</w:t>
      </w:r>
    </w:p>
    <w:p w14:paraId="7DE2E1E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godišnji plan nabave,</w:t>
      </w:r>
    </w:p>
    <w:p w14:paraId="0401318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daje radnicima Ustanove naloge za izvršenje određenih poslova i zadataka, daje upute i koordinira rad u Ustanovi,</w:t>
      </w:r>
    </w:p>
    <w:p w14:paraId="3CD62DB6" w14:textId="49AB728F" w:rsid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obavlja druge poslove utvrđene zakonom, drugim propisima, Statutom i općim aktima Ustanove.</w:t>
      </w:r>
    </w:p>
    <w:p w14:paraId="5156AEF1" w14:textId="33CB8719" w:rsidR="009429F8" w:rsidRPr="00915849" w:rsidRDefault="009429F8" w:rsidP="009429F8">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FF2CA3">
        <w:rPr>
          <w:rFonts w:ascii="Arial" w:eastAsia="Times New Roman" w:hAnsi="Arial" w:cs="Arial"/>
          <w:i/>
          <w:iCs/>
          <w:lang w:eastAsia="hr-HR"/>
        </w:rPr>
        <w:t>Izmjenama Statuta Dječjeg vrtića More od 28. srpnja 2021. godine</w:t>
      </w:r>
      <w:r w:rsidR="002C2295" w:rsidRPr="00FF2CA3">
        <w:rPr>
          <w:rFonts w:ascii="Arial" w:eastAsia="Times New Roman" w:hAnsi="Arial" w:cs="Arial"/>
          <w:i/>
          <w:iCs/>
          <w:lang w:eastAsia="hr-HR"/>
        </w:rPr>
        <w:t xml:space="preserve"> izmijenjen je članak 42. stavak 2. podstavak 7.</w:t>
      </w:r>
      <w:r>
        <w:rPr>
          <w:rFonts w:ascii="Arial" w:eastAsia="Times New Roman" w:hAnsi="Arial" w:cs="Arial"/>
          <w:lang w:eastAsia="hr-HR"/>
        </w:rPr>
        <w:t>)</w:t>
      </w:r>
    </w:p>
    <w:p w14:paraId="7FA469E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43.</w:t>
      </w:r>
    </w:p>
    <w:p w14:paraId="617F5AAB" w14:textId="77777777" w:rsidR="003575D6" w:rsidRPr="003575D6" w:rsidRDefault="003575D6" w:rsidP="003575D6">
      <w:pPr>
        <w:spacing w:after="0" w:line="240" w:lineRule="auto"/>
        <w:jc w:val="center"/>
        <w:rPr>
          <w:rFonts w:ascii="Arial" w:eastAsia="Times New Roman" w:hAnsi="Arial" w:cs="Arial"/>
          <w:lang w:eastAsia="hr-HR"/>
        </w:rPr>
      </w:pPr>
    </w:p>
    <w:p w14:paraId="6DC6424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je odgovoran za zakonitost rada i poslovanja te za stručni rad Ustanove.</w:t>
      </w:r>
    </w:p>
    <w:p w14:paraId="69E9E77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Ravnatelj ne može bez posebne ovlasti Upravnog vijeća nastupati kao druga ugovorna strana i s Ustanovom sklapati ugovore u svoje ime i za svoj račun, u svoje ime a za račun drugih osoba ili u ime i za račun drugih osoba. </w:t>
      </w:r>
    </w:p>
    <w:p w14:paraId="4D62F270" w14:textId="77777777" w:rsidR="003575D6" w:rsidRPr="003575D6" w:rsidRDefault="003575D6" w:rsidP="003575D6">
      <w:pPr>
        <w:spacing w:after="0" w:line="240" w:lineRule="auto"/>
        <w:jc w:val="both"/>
        <w:rPr>
          <w:rFonts w:ascii="Arial" w:eastAsia="Times New Roman" w:hAnsi="Arial" w:cs="Arial"/>
          <w:lang w:eastAsia="hr-HR"/>
        </w:rPr>
      </w:pPr>
    </w:p>
    <w:p w14:paraId="67FBA3D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44.</w:t>
      </w:r>
    </w:p>
    <w:p w14:paraId="3BC8E07F" w14:textId="77777777" w:rsidR="003575D6" w:rsidRPr="003575D6" w:rsidRDefault="003575D6" w:rsidP="003575D6">
      <w:pPr>
        <w:spacing w:after="0" w:line="240" w:lineRule="auto"/>
        <w:jc w:val="center"/>
        <w:rPr>
          <w:rFonts w:ascii="Arial" w:eastAsia="Times New Roman" w:hAnsi="Arial" w:cs="Arial"/>
          <w:lang w:eastAsia="hr-HR"/>
        </w:rPr>
      </w:pPr>
    </w:p>
    <w:p w14:paraId="245931D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može imenovati radne odnosno stručne skupine za izradu elaborata, analiza, prijedloga i stručnih mišljenja za ostvarivanje poslovodne funkcije odnosno za odlučivanje Upravnog vijeća o određenim pitanjima.</w:t>
      </w:r>
    </w:p>
    <w:p w14:paraId="0CDAE14D" w14:textId="77777777" w:rsidR="003575D6" w:rsidRPr="003575D6" w:rsidRDefault="003575D6" w:rsidP="003575D6">
      <w:pPr>
        <w:spacing w:after="0" w:line="240" w:lineRule="auto"/>
        <w:jc w:val="both"/>
        <w:rPr>
          <w:rFonts w:ascii="Arial" w:eastAsia="Times New Roman" w:hAnsi="Arial" w:cs="Arial"/>
          <w:lang w:eastAsia="hr-HR"/>
        </w:rPr>
      </w:pPr>
    </w:p>
    <w:p w14:paraId="4401FDA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45.</w:t>
      </w:r>
    </w:p>
    <w:p w14:paraId="1B6D79E4" w14:textId="77777777" w:rsidR="003575D6" w:rsidRPr="003575D6" w:rsidRDefault="003575D6" w:rsidP="003575D6">
      <w:pPr>
        <w:spacing w:after="0" w:line="240" w:lineRule="auto"/>
        <w:jc w:val="center"/>
        <w:rPr>
          <w:rFonts w:ascii="Arial" w:eastAsia="Times New Roman" w:hAnsi="Arial" w:cs="Arial"/>
          <w:lang w:eastAsia="hr-HR"/>
        </w:rPr>
      </w:pPr>
    </w:p>
    <w:p w14:paraId="51E9E17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Za ravnatelja Ustanove može biti imenovana osoba koja ispunjava uvjete za odgojitelja ili stručnog suradnika utvrđenih pozitivnim propisom te ima </w:t>
      </w:r>
      <w:r w:rsidRPr="00062917">
        <w:rPr>
          <w:rFonts w:ascii="Arial" w:eastAsia="Times New Roman" w:hAnsi="Arial" w:cs="Arial"/>
          <w:lang w:eastAsia="hr-HR"/>
        </w:rPr>
        <w:t xml:space="preserve">najmanje </w:t>
      </w:r>
      <w:r w:rsidR="00FE08B0" w:rsidRPr="00062917">
        <w:rPr>
          <w:rFonts w:ascii="Arial" w:eastAsia="Times New Roman" w:hAnsi="Arial" w:cs="Arial"/>
          <w:lang w:eastAsia="hr-HR"/>
        </w:rPr>
        <w:t xml:space="preserve">pet (5) </w:t>
      </w:r>
      <w:r w:rsidRPr="00062917">
        <w:rPr>
          <w:rFonts w:ascii="Arial" w:eastAsia="Times New Roman" w:hAnsi="Arial" w:cs="Arial"/>
          <w:lang w:eastAsia="hr-HR"/>
        </w:rPr>
        <w:t>godina radnog</w:t>
      </w:r>
      <w:r w:rsidRPr="003575D6">
        <w:rPr>
          <w:rFonts w:ascii="Arial" w:eastAsia="Times New Roman" w:hAnsi="Arial" w:cs="Arial"/>
          <w:lang w:eastAsia="hr-HR"/>
        </w:rPr>
        <w:t xml:space="preserve"> staža u djelatnosti predškolskog odgoja.</w:t>
      </w:r>
    </w:p>
    <w:p w14:paraId="147B709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raspisivanju javnog natječaja za imenovanje ravnatelja donosi Upravno vijeće najkasnije tri (3) mjeseca prije isteka mandata ravnatelja.</w:t>
      </w:r>
    </w:p>
    <w:p w14:paraId="5E9A3873" w14:textId="43C9124C" w:rsidR="003575D6" w:rsidRPr="003575D6" w:rsidRDefault="00285EA3" w:rsidP="003575D6">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Javni natječaj za imenovanje ravnatelja objavljuje se na mrežnim stranicama Ustanove i u „Narodnim novinama“</w:t>
      </w:r>
      <w:r w:rsidR="003575D6" w:rsidRPr="000614A5">
        <w:rPr>
          <w:rFonts w:ascii="Arial" w:eastAsia="Times New Roman" w:hAnsi="Arial" w:cs="Arial"/>
          <w:lang w:eastAsia="hr-HR"/>
        </w:rPr>
        <w:t>.</w:t>
      </w:r>
    </w:p>
    <w:p w14:paraId="5D74827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javnom natječaju se objavljuju uvjeti koje mora ispunjavati kandidat, vrijeme na koje se imenuje, rok do kojeg se primaju prijave kandidata uz naznaku „javni natječaj za imenovanje ravnatelja – ne otvarati“, dokumentacija koja se mora priložiti kao dokaz o ispunjavanju uvjeta i rok u kojem se prijavljeni  kandidati obavještavaju o izboru.</w:t>
      </w:r>
    </w:p>
    <w:p w14:paraId="59BD341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Prijave kandidata primaju se u roku od osam (8) dana od dana objave javnog natječaja. Kandidati se obavještavaju o izboru u roku 45 dana od dana isteka roka za podnošenje prijava.</w:t>
      </w:r>
    </w:p>
    <w:p w14:paraId="4A854188" w14:textId="745F1BEF"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Prijave na javni natječaj urudžbiraju se neotvorene. Prijave otvara predsjednik Upravnog vijeća na sjednici Upravnog vijeća.</w:t>
      </w:r>
    </w:p>
    <w:p w14:paraId="7FBF966F" w14:textId="37E43278" w:rsidR="009429F8" w:rsidRPr="003575D6" w:rsidRDefault="009429F8" w:rsidP="009429F8">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FF2CA3">
        <w:rPr>
          <w:rFonts w:ascii="Arial" w:eastAsia="Times New Roman" w:hAnsi="Arial" w:cs="Arial"/>
          <w:i/>
          <w:iCs/>
          <w:lang w:eastAsia="hr-HR"/>
        </w:rPr>
        <w:t>Izmjenama Statuta Dječjeg vrtića More od 28. srpnja 2021. godine</w:t>
      </w:r>
      <w:r w:rsidR="00FF2CA3" w:rsidRPr="00FF2CA3">
        <w:rPr>
          <w:rFonts w:ascii="Arial" w:eastAsia="Times New Roman" w:hAnsi="Arial" w:cs="Arial"/>
          <w:i/>
          <w:iCs/>
          <w:lang w:eastAsia="hr-HR"/>
        </w:rPr>
        <w:t xml:space="preserve"> izmijenjen je članak 45. stavak 3.</w:t>
      </w:r>
      <w:r w:rsidRPr="00FF2CA3">
        <w:rPr>
          <w:rFonts w:ascii="Arial" w:eastAsia="Times New Roman" w:hAnsi="Arial" w:cs="Arial"/>
          <w:i/>
          <w:iCs/>
          <w:lang w:eastAsia="hr-HR"/>
        </w:rPr>
        <w:t>)</w:t>
      </w:r>
    </w:p>
    <w:p w14:paraId="752FE80D" w14:textId="77777777" w:rsidR="003575D6" w:rsidRPr="003575D6" w:rsidRDefault="003575D6" w:rsidP="003575D6">
      <w:pPr>
        <w:spacing w:after="0" w:line="240" w:lineRule="auto"/>
        <w:ind w:firstLine="708"/>
        <w:jc w:val="both"/>
        <w:rPr>
          <w:rFonts w:ascii="Arial" w:eastAsia="Times New Roman" w:hAnsi="Arial" w:cs="Arial"/>
          <w:lang w:eastAsia="hr-HR"/>
        </w:rPr>
      </w:pPr>
    </w:p>
    <w:p w14:paraId="49E63F4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46.</w:t>
      </w:r>
    </w:p>
    <w:p w14:paraId="21162059" w14:textId="77777777" w:rsidR="003575D6" w:rsidRPr="003575D6" w:rsidRDefault="003575D6" w:rsidP="003575D6">
      <w:pPr>
        <w:spacing w:after="0" w:line="240" w:lineRule="auto"/>
        <w:jc w:val="center"/>
        <w:rPr>
          <w:rFonts w:ascii="Arial" w:eastAsia="Times New Roman" w:hAnsi="Arial" w:cs="Arial"/>
          <w:lang w:eastAsia="hr-HR"/>
        </w:rPr>
      </w:pPr>
    </w:p>
    <w:p w14:paraId="68E3A77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imenovanju i razrješenju ravnatelja donosi Gradsko vijeće, na prijedlog Upravnog vijeća.</w:t>
      </w:r>
    </w:p>
    <w:p w14:paraId="009D1FE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Ravnatelj se imenuje na vrijeme od četiri (4) godine. Ista osoba može biti ponovno imenovana za ravnatelja.</w:t>
      </w:r>
    </w:p>
    <w:p w14:paraId="26DCE0C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Osoba imenovana za ravnatelja Ustanove sklapa s Upravnim vijećem ugovor o radu.</w:t>
      </w:r>
    </w:p>
    <w:p w14:paraId="02A88E5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Ugovor iz stavka 3. ovoga članka, u ime Upravnog vijeća, sklapa predsjednik Upravnog vijeća.</w:t>
      </w:r>
    </w:p>
    <w:p w14:paraId="5FDD4FB1" w14:textId="77777777" w:rsidR="003575D6" w:rsidRPr="003575D6" w:rsidRDefault="003575D6" w:rsidP="002305B5">
      <w:pPr>
        <w:spacing w:after="0" w:line="240" w:lineRule="auto"/>
        <w:jc w:val="both"/>
        <w:rPr>
          <w:rFonts w:ascii="Arial" w:eastAsia="Times New Roman" w:hAnsi="Arial" w:cs="Arial"/>
          <w:lang w:eastAsia="hr-HR"/>
        </w:rPr>
      </w:pPr>
    </w:p>
    <w:p w14:paraId="48471DE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47.</w:t>
      </w:r>
    </w:p>
    <w:p w14:paraId="6B529B3A" w14:textId="77777777" w:rsidR="003575D6" w:rsidRPr="003575D6" w:rsidRDefault="003575D6" w:rsidP="003575D6">
      <w:pPr>
        <w:spacing w:after="0" w:line="240" w:lineRule="auto"/>
        <w:jc w:val="center"/>
        <w:rPr>
          <w:rFonts w:ascii="Arial" w:eastAsia="Times New Roman" w:hAnsi="Arial" w:cs="Arial"/>
          <w:lang w:eastAsia="hr-HR"/>
        </w:rPr>
      </w:pPr>
    </w:p>
    <w:p w14:paraId="5B19F36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se na raspisani javni natječaj nitko ne prijavi ili nitko od prijavljenih kandidata ne bude imenovan, javni natječaj će se ponoviti. </w:t>
      </w:r>
    </w:p>
    <w:p w14:paraId="0D9AE56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Do imenovanja ravnatelja Ustanove na temelju ponovljenog javnog natječaja, Gradsko vijeće imenovat će vršitelja dužnosti ravnatelja, ali najdulje na vrijeme do godinu dana.</w:t>
      </w:r>
    </w:p>
    <w:p w14:paraId="0A602C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vršitelja dužnosti ravnatelja može biti imenovana osoba koja ispunjava uvjete za ravnatelja Ustanove.</w:t>
      </w:r>
    </w:p>
    <w:p w14:paraId="269873FC"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41A64E9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48.</w:t>
      </w:r>
    </w:p>
    <w:p w14:paraId="24218146" w14:textId="77777777" w:rsidR="003575D6" w:rsidRPr="003575D6" w:rsidRDefault="003575D6" w:rsidP="003575D6">
      <w:pPr>
        <w:spacing w:after="0" w:line="240" w:lineRule="auto"/>
        <w:jc w:val="center"/>
        <w:rPr>
          <w:rFonts w:ascii="Arial" w:eastAsia="Times New Roman" w:hAnsi="Arial" w:cs="Arial"/>
          <w:lang w:eastAsia="hr-HR"/>
        </w:rPr>
      </w:pPr>
    </w:p>
    <w:p w14:paraId="0B0A91FD" w14:textId="77777777" w:rsidR="00285EA3" w:rsidRPr="000614A5"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Ravnatelj može biti razriješen prije isteka vremena na koje je imenovan.</w:t>
      </w:r>
    </w:p>
    <w:p w14:paraId="2F8F4CDC" w14:textId="77777777" w:rsidR="00285EA3" w:rsidRPr="000614A5"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Na prijedlog Upravnog vijeća, Gradsko vijeće dužno je razriješiti ravnatelja u sljedećim slučajevima:</w:t>
      </w:r>
    </w:p>
    <w:p w14:paraId="2784655F" w14:textId="77777777" w:rsidR="00285EA3" w:rsidRPr="000614A5"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w:t>
      </w:r>
      <w:r w:rsidRPr="000614A5">
        <w:rPr>
          <w:rFonts w:ascii="Arial" w:eastAsia="Times New Roman" w:hAnsi="Arial" w:cs="Arial"/>
          <w:lang w:eastAsia="hr-HR"/>
        </w:rPr>
        <w:tab/>
        <w:t>ako ravnatelj sam zatraži razrješenje u skladu s ugovorom o radu,</w:t>
      </w:r>
    </w:p>
    <w:p w14:paraId="1D31B200" w14:textId="77777777" w:rsidR="00285EA3" w:rsidRPr="000614A5"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w:t>
      </w:r>
      <w:r w:rsidRPr="000614A5">
        <w:rPr>
          <w:rFonts w:ascii="Arial" w:eastAsia="Times New Roman" w:hAnsi="Arial" w:cs="Arial"/>
          <w:lang w:eastAsia="hr-HR"/>
        </w:rPr>
        <w:tab/>
        <w:t xml:space="preserve">ako nastanu takvi razlozi koji po posebnim propisima ili općim propisima o radu dovode do prestanka radnog odnosa, </w:t>
      </w:r>
    </w:p>
    <w:p w14:paraId="16865E3A" w14:textId="77777777" w:rsidR="00285EA3" w:rsidRPr="000614A5"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w:t>
      </w:r>
      <w:r w:rsidRPr="000614A5">
        <w:rPr>
          <w:rFonts w:ascii="Arial" w:eastAsia="Times New Roman" w:hAnsi="Arial" w:cs="Arial"/>
          <w:lang w:eastAsia="hr-HR"/>
        </w:rPr>
        <w:tab/>
        <w:t>ako ravnatelj ne postupa sukladno propisima ili općim aktima Ustanove ili neosnovano ne izvršava odluke Upravnog vijeća ili postupa protivno njima,</w:t>
      </w:r>
    </w:p>
    <w:p w14:paraId="3BD9A1B3" w14:textId="77777777" w:rsidR="00285EA3" w:rsidRPr="000614A5"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w:t>
      </w:r>
      <w:r w:rsidRPr="000614A5">
        <w:rPr>
          <w:rFonts w:ascii="Arial" w:eastAsia="Times New Roman" w:hAnsi="Arial" w:cs="Arial"/>
          <w:lang w:eastAsia="hr-HR"/>
        </w:rPr>
        <w:tab/>
        <w:t>ako ravnatelj svojim nesavjesnim ili nepravilnim radom prouzroči Ustanovi veću štetu ili ako zanemaruje ili nesavjesno obavlja svoje dužnosti tako da su nastale ili mogu nastati veće smetnje u obavljanju djelatnosti Ustanove.</w:t>
      </w:r>
    </w:p>
    <w:p w14:paraId="6A9FB2AB" w14:textId="271D2692" w:rsidR="003575D6" w:rsidRPr="003575D6" w:rsidRDefault="00285EA3" w:rsidP="00285EA3">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 slučaju razrješenja ravnatelja Gradsko vijeće imenovat će vršitelja dužnosti ravnatelja, a Upravno vijeće dužno je raspisati javni natječaj za imenovanje ravnatelja u roku od 30 dana od dana imenovanja vršitelja dužnosti.</w:t>
      </w:r>
    </w:p>
    <w:p w14:paraId="0B9643A9" w14:textId="22B29D71" w:rsidR="003575D6" w:rsidRPr="003575D6" w:rsidRDefault="00FF2CA3" w:rsidP="003575D6">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FF2CA3">
        <w:rPr>
          <w:rFonts w:ascii="Arial" w:eastAsia="Times New Roman" w:hAnsi="Arial" w:cs="Arial"/>
          <w:i/>
          <w:iCs/>
          <w:lang w:eastAsia="hr-HR"/>
        </w:rPr>
        <w:t>Izmjenama Statuta Dječjeg vrtića More od 28. srpnja 2021. godine izmijenjen je članak 48.</w:t>
      </w:r>
      <w:r>
        <w:rPr>
          <w:rFonts w:ascii="Arial" w:eastAsia="Times New Roman" w:hAnsi="Arial" w:cs="Arial"/>
          <w:lang w:eastAsia="hr-HR"/>
        </w:rPr>
        <w:t>)</w:t>
      </w:r>
    </w:p>
    <w:p w14:paraId="1EAE4F56" w14:textId="77777777" w:rsidR="003575D6" w:rsidRPr="003575D6" w:rsidRDefault="003575D6" w:rsidP="003575D6">
      <w:pPr>
        <w:spacing w:after="0" w:line="240" w:lineRule="auto"/>
        <w:jc w:val="both"/>
        <w:rPr>
          <w:rFonts w:ascii="Arial" w:eastAsia="Times New Roman" w:hAnsi="Arial" w:cs="Arial"/>
          <w:b/>
          <w:lang w:eastAsia="hr-HR"/>
        </w:rPr>
      </w:pPr>
    </w:p>
    <w:p w14:paraId="20265EC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 ODGOJITELJSKO VIJEĆE</w:t>
      </w:r>
    </w:p>
    <w:p w14:paraId="7B0EA52C" w14:textId="77777777" w:rsidR="003575D6" w:rsidRPr="003575D6" w:rsidRDefault="003575D6" w:rsidP="003575D6">
      <w:pPr>
        <w:spacing w:after="0" w:line="240" w:lineRule="auto"/>
        <w:jc w:val="both"/>
        <w:rPr>
          <w:rFonts w:ascii="Arial" w:eastAsia="Times New Roman" w:hAnsi="Arial" w:cs="Arial"/>
          <w:b/>
          <w:lang w:eastAsia="hr-HR"/>
        </w:rPr>
      </w:pPr>
    </w:p>
    <w:p w14:paraId="7BE3819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49.</w:t>
      </w:r>
    </w:p>
    <w:p w14:paraId="61F07552" w14:textId="77777777" w:rsidR="003575D6" w:rsidRPr="003575D6" w:rsidRDefault="003575D6" w:rsidP="003575D6">
      <w:pPr>
        <w:spacing w:after="0" w:line="240" w:lineRule="auto"/>
        <w:jc w:val="center"/>
        <w:rPr>
          <w:rFonts w:ascii="Arial" w:eastAsia="Times New Roman" w:hAnsi="Arial" w:cs="Arial"/>
          <w:lang w:eastAsia="hr-HR"/>
        </w:rPr>
      </w:pPr>
    </w:p>
    <w:p w14:paraId="60D1AC6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Stručno tijelo Ustanove je Odgojiteljsko vijeće.</w:t>
      </w:r>
    </w:p>
    <w:p w14:paraId="66D078B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 čine svi odgojitelji, stručni suradnici i zdravstveni djelatnici koji ostvaruju program predškolskog odgoja.</w:t>
      </w:r>
    </w:p>
    <w:p w14:paraId="66B3B0E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w:t>
      </w:r>
    </w:p>
    <w:p w14:paraId="1696CFD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sudjeluje u utvrđivanju kurikuluma Ustanove,</w:t>
      </w:r>
    </w:p>
    <w:p w14:paraId="32AFFB8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sudjeluje u utvrđivanju godišnjeg plana i programa rada Ustanove i prati njegovo ostvarivanje,</w:t>
      </w:r>
    </w:p>
    <w:p w14:paraId="2450C85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potiče i promiče stručni rad,</w:t>
      </w:r>
    </w:p>
    <w:p w14:paraId="4A21FC0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nositelj je aktivnosti u ostvarivanju ciljeva i zadaća odgojno-obrazovnog rada te zaštite djece rane i predškolske dobi,</w:t>
      </w:r>
    </w:p>
    <w:p w14:paraId="14CE9D9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organizaciju rada po programima,</w:t>
      </w:r>
    </w:p>
    <w:p w14:paraId="558180A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poduzima mjere za unapređivanje cjelokupnog odgojno-obrazovnog i zdravstvenog rada,</w:t>
      </w:r>
    </w:p>
    <w:p w14:paraId="643160B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raspravlja i odlučuje o svim stručnim pitanjima rada,</w:t>
      </w:r>
    </w:p>
    <w:p w14:paraId="5558CC8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putem stručnih referata i predavanja omogućuje permanentno stručno usavršavanje u skladu sa zahtjevima suvremenog odgoja i obrazovanja,</w:t>
      </w:r>
    </w:p>
    <w:p w14:paraId="4AAA8A9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obavlja i druge stručne poslove utvrđene zakonom. </w:t>
      </w:r>
    </w:p>
    <w:p w14:paraId="0B949EC0" w14:textId="77777777" w:rsidR="003575D6" w:rsidRPr="003575D6" w:rsidRDefault="003575D6" w:rsidP="003575D6">
      <w:pPr>
        <w:spacing w:after="0" w:line="240" w:lineRule="auto"/>
        <w:ind w:left="360"/>
        <w:jc w:val="both"/>
        <w:rPr>
          <w:rFonts w:ascii="Arial" w:eastAsia="Times New Roman" w:hAnsi="Arial" w:cs="Arial"/>
          <w:lang w:eastAsia="hr-HR"/>
        </w:rPr>
      </w:pPr>
    </w:p>
    <w:p w14:paraId="5F9AECF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lastRenderedPageBreak/>
        <w:t>Članak 50.</w:t>
      </w:r>
    </w:p>
    <w:p w14:paraId="55808E13" w14:textId="77777777" w:rsidR="003575D6" w:rsidRPr="003575D6" w:rsidRDefault="003575D6" w:rsidP="003575D6">
      <w:pPr>
        <w:spacing w:after="0" w:line="240" w:lineRule="auto"/>
        <w:jc w:val="center"/>
        <w:rPr>
          <w:rFonts w:ascii="Arial" w:eastAsia="Times New Roman" w:hAnsi="Arial" w:cs="Arial"/>
          <w:lang w:eastAsia="hr-HR"/>
        </w:rPr>
      </w:pPr>
    </w:p>
    <w:p w14:paraId="3FD7556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 poslove iz svoje nadležnosti obavlja na sjednicama, a njegovim radom rukovodi ravnatelj.</w:t>
      </w:r>
    </w:p>
    <w:p w14:paraId="42F43CD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saziva i priprema sjednice Odgojiteljskog vijeća.</w:t>
      </w:r>
    </w:p>
    <w:p w14:paraId="2ECED79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Sjednice se održavaju prema rasporedu utvrđenom godišnjim planom i programom rada, izvan radnog vremena utvrđenog za neposredan rad s djecom. </w:t>
      </w:r>
    </w:p>
    <w:p w14:paraId="5031099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Način rada Odgojiteljskog vijeća pobliže se uređuje Poslovnikom o radu Odgojiteljskog vijeća.</w:t>
      </w:r>
    </w:p>
    <w:p w14:paraId="0449512E" w14:textId="77777777" w:rsidR="00563103" w:rsidRDefault="00563103" w:rsidP="003575D6">
      <w:pPr>
        <w:spacing w:after="0" w:line="240" w:lineRule="auto"/>
        <w:jc w:val="both"/>
        <w:rPr>
          <w:rFonts w:ascii="Arial" w:eastAsia="Times New Roman" w:hAnsi="Arial" w:cs="Arial"/>
          <w:lang w:eastAsia="hr-HR"/>
        </w:rPr>
      </w:pPr>
    </w:p>
    <w:p w14:paraId="0BBC0018" w14:textId="77777777" w:rsidR="00915849" w:rsidRPr="003575D6" w:rsidRDefault="00915849" w:rsidP="003575D6">
      <w:pPr>
        <w:spacing w:after="0" w:line="240" w:lineRule="auto"/>
        <w:jc w:val="both"/>
        <w:rPr>
          <w:rFonts w:ascii="Arial" w:eastAsia="Times New Roman" w:hAnsi="Arial" w:cs="Arial"/>
          <w:lang w:eastAsia="hr-HR"/>
        </w:rPr>
      </w:pPr>
    </w:p>
    <w:p w14:paraId="465C5CE7"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 RADNI ODNOSI</w:t>
      </w:r>
    </w:p>
    <w:p w14:paraId="6064EEFF" w14:textId="77777777" w:rsidR="003575D6" w:rsidRPr="003575D6" w:rsidRDefault="003575D6" w:rsidP="003575D6">
      <w:pPr>
        <w:spacing w:after="0" w:line="240" w:lineRule="auto"/>
        <w:ind w:firstLine="708"/>
        <w:jc w:val="both"/>
        <w:rPr>
          <w:rFonts w:ascii="Arial" w:eastAsia="Times New Roman" w:hAnsi="Arial" w:cs="Arial"/>
          <w:b/>
          <w:sz w:val="24"/>
          <w:szCs w:val="24"/>
          <w:lang w:eastAsia="hr-HR"/>
        </w:rPr>
      </w:pPr>
    </w:p>
    <w:p w14:paraId="1B3187C1"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51.</w:t>
      </w:r>
    </w:p>
    <w:p w14:paraId="5631A5CB" w14:textId="77777777" w:rsidR="003575D6" w:rsidRPr="003575D6" w:rsidRDefault="003575D6" w:rsidP="003575D6">
      <w:pPr>
        <w:spacing w:after="0" w:line="240" w:lineRule="auto"/>
        <w:jc w:val="center"/>
        <w:rPr>
          <w:rFonts w:ascii="Arial" w:eastAsia="Times New Roman" w:hAnsi="Arial" w:cs="Arial"/>
          <w:lang w:eastAsia="hr-HR"/>
        </w:rPr>
      </w:pPr>
    </w:p>
    <w:p w14:paraId="49B23CC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Radni odnosi u Ustanovi uređuju se sukladno propisima iz područja predškolskog odgoja i obrazovanja, općim propisima o radu i Pravilnikom o radu. </w:t>
      </w:r>
    </w:p>
    <w:p w14:paraId="55D37F6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zasniva se ugovorom o radu na temelju provedenog natječaja.</w:t>
      </w:r>
    </w:p>
    <w:p w14:paraId="2DCC7B9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objavi natječaja iz stavka 2. ovoga članka donosi Upravno vijeće.</w:t>
      </w:r>
    </w:p>
    <w:p w14:paraId="18AD7D5D" w14:textId="77777777" w:rsidR="003575D6" w:rsidRPr="00056288"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 xml:space="preserve">Natječaj se objavljuje se na </w:t>
      </w:r>
      <w:r w:rsidR="00FE2CBD" w:rsidRPr="00FE2CBD">
        <w:rPr>
          <w:rFonts w:ascii="Arial" w:eastAsia="Times New Roman" w:hAnsi="Arial" w:cs="Arial"/>
          <w:lang w:eastAsia="hr-HR"/>
        </w:rPr>
        <w:t>mrežnim stranicama i oglasnim pločama Hrvatskog zavoda za zapošljavanje, Područnog ureda Rijeka te na mrežnim stranicama i oglasnim pločama Ustanove.</w:t>
      </w:r>
    </w:p>
    <w:p w14:paraId="0B7C0255" w14:textId="245D8103" w:rsidR="00346474" w:rsidRPr="00285EA3" w:rsidRDefault="003575D6" w:rsidP="00285EA3">
      <w:pPr>
        <w:spacing w:after="0" w:line="240" w:lineRule="auto"/>
        <w:ind w:firstLine="426"/>
        <w:jc w:val="both"/>
        <w:rPr>
          <w:rFonts w:ascii="Arial" w:eastAsia="Times New Roman" w:hAnsi="Arial" w:cs="Arial"/>
          <w:lang w:eastAsia="hr-HR"/>
        </w:rPr>
      </w:pPr>
      <w:r w:rsidRPr="00056288">
        <w:rPr>
          <w:rFonts w:ascii="Arial" w:eastAsia="Times New Roman" w:hAnsi="Arial" w:cs="Arial"/>
          <w:lang w:eastAsia="hr-HR"/>
        </w:rPr>
        <w:t xml:space="preserve">Iznimno od odredbe stavka 2. ovoga članka, radni odnos u Ustanovi može se zasnovati ugovorom o radu i bez provedenog natječaja u slučajevima propisanim </w:t>
      </w:r>
      <w:r w:rsidR="00FE08B0" w:rsidRPr="00056288">
        <w:rPr>
          <w:rFonts w:ascii="Arial" w:eastAsia="Times New Roman" w:hAnsi="Arial" w:cs="Arial"/>
          <w:lang w:eastAsia="hr-HR"/>
        </w:rPr>
        <w:t>z</w:t>
      </w:r>
      <w:r w:rsidRPr="00056288">
        <w:rPr>
          <w:rFonts w:ascii="Arial" w:eastAsia="Times New Roman" w:hAnsi="Arial" w:cs="Arial"/>
          <w:lang w:eastAsia="hr-HR"/>
        </w:rPr>
        <w:t xml:space="preserve">akonom </w:t>
      </w:r>
      <w:r w:rsidR="00FE08B0" w:rsidRPr="00FE2CBD">
        <w:rPr>
          <w:rFonts w:ascii="Arial" w:eastAsia="Times New Roman" w:hAnsi="Arial" w:cs="Arial"/>
          <w:lang w:eastAsia="hr-HR"/>
        </w:rPr>
        <w:t>kojim se uređuje</w:t>
      </w:r>
      <w:r w:rsidRPr="00FE2CBD">
        <w:rPr>
          <w:rFonts w:ascii="Arial" w:eastAsia="Times New Roman" w:hAnsi="Arial" w:cs="Arial"/>
          <w:lang w:eastAsia="hr-HR"/>
        </w:rPr>
        <w:t xml:space="preserve"> predškolsk</w:t>
      </w:r>
      <w:r w:rsidR="00FE08B0" w:rsidRPr="00FE2CBD">
        <w:rPr>
          <w:rFonts w:ascii="Arial" w:eastAsia="Times New Roman" w:hAnsi="Arial" w:cs="Arial"/>
          <w:lang w:eastAsia="hr-HR"/>
        </w:rPr>
        <w:t>i</w:t>
      </w:r>
      <w:r w:rsidRPr="00FE2CBD">
        <w:rPr>
          <w:rFonts w:ascii="Arial" w:eastAsia="Times New Roman" w:hAnsi="Arial" w:cs="Arial"/>
          <w:lang w:eastAsia="hr-HR"/>
        </w:rPr>
        <w:t xml:space="preserve"> odgoj i obrazovanj</w:t>
      </w:r>
      <w:r w:rsidR="00FE08B0" w:rsidRPr="00FE2CBD">
        <w:rPr>
          <w:rFonts w:ascii="Arial" w:eastAsia="Times New Roman" w:hAnsi="Arial" w:cs="Arial"/>
          <w:lang w:eastAsia="hr-HR"/>
        </w:rPr>
        <w:t>e</w:t>
      </w:r>
      <w:r w:rsidRPr="00FE2CBD">
        <w:rPr>
          <w:rFonts w:ascii="Arial" w:eastAsia="Times New Roman" w:hAnsi="Arial" w:cs="Arial"/>
          <w:lang w:eastAsia="hr-HR"/>
        </w:rPr>
        <w:t>.</w:t>
      </w:r>
      <w:r w:rsidRPr="00056288">
        <w:rPr>
          <w:rFonts w:ascii="Arial" w:eastAsia="Times New Roman" w:hAnsi="Arial" w:cs="Arial"/>
          <w:lang w:eastAsia="hr-HR"/>
        </w:rPr>
        <w:t xml:space="preserve"> </w:t>
      </w:r>
    </w:p>
    <w:p w14:paraId="2F722A0E" w14:textId="77777777" w:rsidR="00346474" w:rsidRDefault="00346474" w:rsidP="003575D6">
      <w:pPr>
        <w:shd w:val="clear" w:color="auto" w:fill="FFFFFF"/>
        <w:spacing w:after="0" w:line="240" w:lineRule="auto"/>
        <w:jc w:val="center"/>
        <w:rPr>
          <w:rFonts w:ascii="Arial" w:eastAsia="Calibri" w:hAnsi="Arial" w:cs="Arial"/>
          <w:b/>
        </w:rPr>
      </w:pPr>
    </w:p>
    <w:p w14:paraId="49C4373F" w14:textId="77777777" w:rsidR="003575D6" w:rsidRPr="003575D6" w:rsidRDefault="003575D6" w:rsidP="003575D6">
      <w:pPr>
        <w:shd w:val="clear" w:color="auto" w:fill="FFFFFF"/>
        <w:spacing w:after="0" w:line="240" w:lineRule="auto"/>
        <w:jc w:val="center"/>
        <w:rPr>
          <w:rFonts w:ascii="Arial" w:eastAsia="Calibri" w:hAnsi="Arial" w:cs="Arial"/>
          <w:b/>
        </w:rPr>
      </w:pPr>
      <w:r w:rsidRPr="003575D6">
        <w:rPr>
          <w:rFonts w:ascii="Arial" w:eastAsia="Calibri" w:hAnsi="Arial" w:cs="Arial"/>
          <w:b/>
        </w:rPr>
        <w:t>Članak 52.</w:t>
      </w:r>
    </w:p>
    <w:p w14:paraId="078855C4" w14:textId="77777777" w:rsidR="003575D6" w:rsidRPr="003575D6" w:rsidRDefault="003575D6" w:rsidP="003575D6">
      <w:pPr>
        <w:shd w:val="clear" w:color="auto" w:fill="FFFFFF"/>
        <w:spacing w:after="0" w:line="240" w:lineRule="auto"/>
        <w:jc w:val="center"/>
        <w:rPr>
          <w:rFonts w:ascii="Arial" w:eastAsia="Calibri" w:hAnsi="Arial" w:cs="Arial"/>
        </w:rPr>
      </w:pPr>
    </w:p>
    <w:p w14:paraId="144EE69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31F022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ni osoba protiv koje se vodi kazneni postupak za neko od kaznenih djela navedenih u stavku 1. ovoga članka.</w:t>
      </w:r>
    </w:p>
    <w:p w14:paraId="6468F3A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je pravomoćno osuđena za neko od prekršajnih djela za nasilničko ponašanje, osim ako je nastupila rehabilitacija prema posebnom zakonu.</w:t>
      </w:r>
    </w:p>
    <w:p w14:paraId="29571A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ni osoba protiv koje se vodi prekršajni postupak za neko od prekršajnih djela iz stavka 3. ovoga članka.</w:t>
      </w:r>
    </w:p>
    <w:p w14:paraId="0DA1082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Ako osoba u radnom odnosu u Ustanovi bude pravomoćno osuđena za neko od kaznenih djela iz stavka 1. ovoga članka ili neko od prekršajnih djela iz stavka 3. ovoga članka, Ustanova će otkazat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Ustanova, istodobno uz otkazivanje ugovora o radu, od radnika zahtijevati da odmah prestane raditi tijekom otkaznog roka.</w:t>
      </w:r>
    </w:p>
    <w:p w14:paraId="75C3987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Ustanova kao poslodavac sazna da je protiv osobe u radnom odnosu u Ustanovi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w:t>
      </w:r>
    </w:p>
    <w:p w14:paraId="6BBCD93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 xml:space="preserve">Osoba koja je pravomoćno osuđena, odnosno protiv koje je pokrenut kazneni postupak za neko od kaznenih djela iz stavka 1. ovoga članka ili prekršajni postupak za neko od prekršajnih djela iz stavka 3. ovoga članka, ne može obavljati poslove u Ustanovi niti kao vanjski suradnik Ustanove. </w:t>
      </w:r>
    </w:p>
    <w:p w14:paraId="46E5A74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Ustanovi ne mogu raditi ni osobe kojima je izrečena zabrana rada ili im je prestao radni odnos zbog nezakonitog i/ili neprofesionalnog postupanja na štetu prava i interesa djece.</w:t>
      </w:r>
    </w:p>
    <w:p w14:paraId="734F7E0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ima izrečenu mjeru za zaštitu dobrobiti djeteta sukladno posebnom propisu.</w:t>
      </w:r>
    </w:p>
    <w:p w14:paraId="4BA38D17" w14:textId="77777777" w:rsidR="003575D6" w:rsidRPr="003575D6" w:rsidRDefault="003575D6" w:rsidP="003575D6">
      <w:pPr>
        <w:spacing w:after="0" w:line="240" w:lineRule="auto"/>
        <w:jc w:val="both"/>
        <w:rPr>
          <w:rFonts w:ascii="Arial" w:eastAsia="Times New Roman" w:hAnsi="Arial" w:cs="Arial"/>
          <w:b/>
          <w:lang w:eastAsia="hr-HR"/>
        </w:rPr>
      </w:pPr>
    </w:p>
    <w:p w14:paraId="5C689993" w14:textId="77777777" w:rsidR="00657182" w:rsidRPr="003575D6" w:rsidRDefault="00657182" w:rsidP="003575D6">
      <w:pPr>
        <w:spacing w:after="0" w:line="240" w:lineRule="auto"/>
        <w:jc w:val="both"/>
        <w:rPr>
          <w:rFonts w:ascii="Arial" w:eastAsia="Times New Roman" w:hAnsi="Arial" w:cs="Arial"/>
          <w:b/>
          <w:lang w:eastAsia="hr-HR"/>
        </w:rPr>
      </w:pPr>
    </w:p>
    <w:p w14:paraId="33D87DA9"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XII. IMOVINA I FINANCIJSKO POSLOVANJE USTANOVE</w:t>
      </w:r>
    </w:p>
    <w:p w14:paraId="13598D65" w14:textId="77777777" w:rsidR="003575D6" w:rsidRPr="003575D6" w:rsidRDefault="003575D6" w:rsidP="003575D6">
      <w:pPr>
        <w:spacing w:after="0" w:line="240" w:lineRule="auto"/>
        <w:jc w:val="both"/>
        <w:rPr>
          <w:rFonts w:ascii="Arial" w:eastAsia="Times New Roman" w:hAnsi="Arial" w:cs="Arial"/>
          <w:b/>
          <w:lang w:eastAsia="hr-HR"/>
        </w:rPr>
      </w:pPr>
    </w:p>
    <w:p w14:paraId="6D921CBA" w14:textId="77777777" w:rsidR="003575D6" w:rsidRPr="003575D6" w:rsidRDefault="003575D6" w:rsidP="003575D6">
      <w:pPr>
        <w:spacing w:after="0" w:line="240" w:lineRule="auto"/>
        <w:jc w:val="both"/>
        <w:rPr>
          <w:rFonts w:ascii="Arial" w:eastAsia="Times New Roman" w:hAnsi="Arial" w:cs="Arial"/>
          <w:b/>
          <w:lang w:eastAsia="hr-HR"/>
        </w:rPr>
      </w:pPr>
    </w:p>
    <w:p w14:paraId="1964FEE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53.</w:t>
      </w:r>
    </w:p>
    <w:p w14:paraId="529312EB" w14:textId="77777777" w:rsidR="003575D6" w:rsidRPr="003575D6" w:rsidRDefault="003575D6" w:rsidP="003575D6">
      <w:pPr>
        <w:spacing w:after="0" w:line="240" w:lineRule="auto"/>
        <w:jc w:val="center"/>
        <w:rPr>
          <w:rFonts w:ascii="Arial" w:eastAsia="Times New Roman" w:hAnsi="Arial" w:cs="Arial"/>
          <w:lang w:eastAsia="hr-HR"/>
        </w:rPr>
      </w:pPr>
    </w:p>
    <w:p w14:paraId="6F49B40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Financijsko poslovanje Ustanove obavlja se u skladu sa zakonom i drugim propisima.</w:t>
      </w:r>
    </w:p>
    <w:p w14:paraId="798BAD7B" w14:textId="77777777" w:rsidR="003575D6" w:rsidRDefault="003575D6" w:rsidP="003575D6">
      <w:pPr>
        <w:spacing w:after="0" w:line="240" w:lineRule="auto"/>
        <w:jc w:val="both"/>
        <w:rPr>
          <w:rFonts w:ascii="Arial" w:eastAsia="Times New Roman" w:hAnsi="Arial" w:cs="Arial"/>
          <w:highlight w:val="yellow"/>
          <w:lang w:eastAsia="hr-HR"/>
        </w:rPr>
      </w:pPr>
    </w:p>
    <w:p w14:paraId="7E8B3227" w14:textId="77777777" w:rsidR="00563103" w:rsidRDefault="00563103" w:rsidP="003575D6">
      <w:pPr>
        <w:spacing w:after="0" w:line="240" w:lineRule="auto"/>
        <w:jc w:val="both"/>
        <w:rPr>
          <w:rFonts w:ascii="Arial" w:eastAsia="Times New Roman" w:hAnsi="Arial" w:cs="Arial"/>
          <w:highlight w:val="yellow"/>
          <w:lang w:eastAsia="hr-HR"/>
        </w:rPr>
      </w:pPr>
    </w:p>
    <w:p w14:paraId="3D1006B7" w14:textId="77777777" w:rsidR="00563103" w:rsidRPr="003575D6" w:rsidRDefault="00563103" w:rsidP="003575D6">
      <w:pPr>
        <w:spacing w:after="0" w:line="240" w:lineRule="auto"/>
        <w:jc w:val="both"/>
        <w:rPr>
          <w:rFonts w:ascii="Arial" w:eastAsia="Times New Roman" w:hAnsi="Arial" w:cs="Arial"/>
          <w:highlight w:val="yellow"/>
          <w:lang w:eastAsia="hr-HR"/>
        </w:rPr>
      </w:pPr>
    </w:p>
    <w:p w14:paraId="2ADE80C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54.</w:t>
      </w:r>
    </w:p>
    <w:p w14:paraId="34FE69FE" w14:textId="77777777" w:rsidR="003575D6" w:rsidRPr="003575D6" w:rsidRDefault="003575D6" w:rsidP="003575D6">
      <w:pPr>
        <w:spacing w:after="0" w:line="240" w:lineRule="auto"/>
        <w:jc w:val="center"/>
        <w:rPr>
          <w:rFonts w:ascii="Arial" w:eastAsia="Times New Roman" w:hAnsi="Arial" w:cs="Arial"/>
          <w:lang w:eastAsia="hr-HR"/>
        </w:rPr>
      </w:pPr>
    </w:p>
    <w:p w14:paraId="1F35151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Sredstva za financiranje djelatnosti Ustanove osiguravaju se iz proračuna osnivača, prihoda ostvarenih pružanjem usluga na tržištu te iz drugih izvora sukladno zakonu.</w:t>
      </w:r>
    </w:p>
    <w:p w14:paraId="527792D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Sredstva za rad i poslovanje Ustanove koriste se samo za namjene utvrđene zakonom te </w:t>
      </w:r>
      <w:r w:rsidRPr="00062917">
        <w:rPr>
          <w:rFonts w:ascii="Arial" w:eastAsia="Times New Roman" w:hAnsi="Arial" w:cs="Arial"/>
          <w:lang w:eastAsia="hr-HR"/>
        </w:rPr>
        <w:t>financijskim planom i programom rada Ustanove.</w:t>
      </w:r>
      <w:r w:rsidRPr="003575D6">
        <w:rPr>
          <w:rFonts w:ascii="Arial" w:eastAsia="Times New Roman" w:hAnsi="Arial" w:cs="Arial"/>
          <w:lang w:eastAsia="hr-HR"/>
        </w:rPr>
        <w:t xml:space="preserve"> </w:t>
      </w:r>
    </w:p>
    <w:p w14:paraId="5049EAE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naplaćuje svoje usluge od roditelja djece korisnika usluga sukladno mjerilima koja utvrđuje Gradsko vijeće.</w:t>
      </w:r>
    </w:p>
    <w:p w14:paraId="3EC53F63" w14:textId="77777777" w:rsidR="003575D6" w:rsidRPr="003575D6" w:rsidRDefault="003575D6" w:rsidP="003575D6">
      <w:pPr>
        <w:spacing w:after="0" w:line="240" w:lineRule="auto"/>
        <w:jc w:val="both"/>
        <w:rPr>
          <w:rFonts w:ascii="Arial" w:eastAsia="Times New Roman" w:hAnsi="Arial" w:cs="Arial"/>
          <w:highlight w:val="yellow"/>
          <w:lang w:eastAsia="hr-HR"/>
        </w:rPr>
      </w:pPr>
    </w:p>
    <w:p w14:paraId="301D9DE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55.</w:t>
      </w:r>
    </w:p>
    <w:p w14:paraId="7B3F275D" w14:textId="77777777" w:rsidR="003575D6" w:rsidRPr="003575D6" w:rsidRDefault="003575D6" w:rsidP="003575D6">
      <w:pPr>
        <w:spacing w:after="0" w:line="240" w:lineRule="auto"/>
        <w:jc w:val="center"/>
        <w:rPr>
          <w:rFonts w:ascii="Arial" w:eastAsia="Times New Roman" w:hAnsi="Arial" w:cs="Arial"/>
          <w:lang w:eastAsia="hr-HR"/>
        </w:rPr>
      </w:pPr>
    </w:p>
    <w:p w14:paraId="1DC6014C" w14:textId="77777777" w:rsidR="00FF2CA3"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Ako u obavljanju svoje djelatnosti Ustanova na kraju kalendarske godine ostvari dobit, ta se dobit upotrebljava</w:t>
      </w:r>
      <w:r w:rsidR="00285EA3">
        <w:rPr>
          <w:rFonts w:ascii="Arial" w:eastAsia="Times New Roman" w:hAnsi="Arial" w:cs="Arial"/>
          <w:lang w:eastAsia="hr-HR"/>
        </w:rPr>
        <w:t xml:space="preserve"> </w:t>
      </w:r>
      <w:r w:rsidRPr="003575D6">
        <w:rPr>
          <w:rFonts w:ascii="Arial" w:eastAsia="Times New Roman" w:hAnsi="Arial" w:cs="Arial"/>
          <w:lang w:eastAsia="hr-HR"/>
        </w:rPr>
        <w:t>za obavljanje i razvoj djelatnosti Ustanove, ako osnivač ne odluči drugačije.</w:t>
      </w:r>
    </w:p>
    <w:p w14:paraId="40D61E6F" w14:textId="3145EA5E" w:rsidR="003575D6" w:rsidRPr="003575D6" w:rsidRDefault="00FF2CA3" w:rsidP="00FF2CA3">
      <w:pPr>
        <w:spacing w:after="0" w:line="240" w:lineRule="auto"/>
        <w:jc w:val="both"/>
        <w:rPr>
          <w:rFonts w:ascii="Arial" w:eastAsia="Times New Roman" w:hAnsi="Arial" w:cs="Arial"/>
          <w:lang w:eastAsia="hr-HR"/>
        </w:rPr>
      </w:pPr>
      <w:r>
        <w:rPr>
          <w:rFonts w:ascii="Arial" w:eastAsia="Times New Roman" w:hAnsi="Arial" w:cs="Arial"/>
          <w:lang w:eastAsia="hr-HR"/>
        </w:rPr>
        <w:t>(Izmjenama Statuta Dječjeg vrtića More od 28. srpnja 2021. godine u članku 55. brisana je riječ „isključivo“)</w:t>
      </w:r>
      <w:r w:rsidR="003575D6" w:rsidRPr="003575D6">
        <w:rPr>
          <w:rFonts w:ascii="Arial" w:eastAsia="Times New Roman" w:hAnsi="Arial" w:cs="Arial"/>
          <w:lang w:eastAsia="hr-HR"/>
        </w:rPr>
        <w:t xml:space="preserve"> </w:t>
      </w:r>
    </w:p>
    <w:p w14:paraId="715A67B5" w14:textId="77777777" w:rsidR="003575D6" w:rsidRPr="003575D6" w:rsidRDefault="003575D6" w:rsidP="003575D6">
      <w:pPr>
        <w:spacing w:after="0" w:line="240" w:lineRule="auto"/>
        <w:jc w:val="both"/>
        <w:rPr>
          <w:rFonts w:ascii="Arial" w:eastAsia="Times New Roman" w:hAnsi="Arial" w:cs="Arial"/>
          <w:highlight w:val="yellow"/>
          <w:lang w:eastAsia="hr-HR"/>
        </w:rPr>
      </w:pPr>
    </w:p>
    <w:p w14:paraId="34496D5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56.</w:t>
      </w:r>
    </w:p>
    <w:p w14:paraId="7FF53DC2" w14:textId="77777777" w:rsidR="003575D6" w:rsidRPr="003575D6" w:rsidRDefault="003575D6" w:rsidP="003575D6">
      <w:pPr>
        <w:spacing w:after="0" w:line="240" w:lineRule="auto"/>
        <w:jc w:val="center"/>
        <w:rPr>
          <w:rFonts w:ascii="Arial" w:eastAsia="Times New Roman" w:hAnsi="Arial" w:cs="Arial"/>
          <w:lang w:eastAsia="hr-HR"/>
        </w:rPr>
      </w:pPr>
    </w:p>
    <w:p w14:paraId="7E4F256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obveze preuzete u pravnom prometu Ustanova odgovara cjelokupnom svojom imovinom.</w:t>
      </w:r>
    </w:p>
    <w:p w14:paraId="3D5B9A71" w14:textId="77777777" w:rsidR="00D10DE8" w:rsidRDefault="003575D6" w:rsidP="003575D6">
      <w:pPr>
        <w:spacing w:after="0" w:line="240" w:lineRule="auto"/>
        <w:ind w:firstLine="426"/>
        <w:jc w:val="both"/>
        <w:rPr>
          <w:rFonts w:ascii="Arial" w:eastAsia="Times New Roman" w:hAnsi="Arial" w:cs="Arial"/>
          <w:lang w:eastAsia="hr-HR"/>
        </w:rPr>
      </w:pPr>
      <w:r w:rsidRPr="00062917">
        <w:rPr>
          <w:rFonts w:ascii="Arial" w:eastAsia="Times New Roman" w:hAnsi="Arial" w:cs="Arial"/>
          <w:lang w:eastAsia="hr-HR"/>
        </w:rPr>
        <w:t>Promet novčanih sredstava Ustanove obavlja se preko jedinstvenog računa riznice Grada Rijeke.</w:t>
      </w:r>
      <w:r w:rsidR="00033398">
        <w:rPr>
          <w:rFonts w:ascii="Arial" w:eastAsia="Times New Roman" w:hAnsi="Arial" w:cs="Arial"/>
          <w:lang w:eastAsia="hr-HR"/>
        </w:rPr>
        <w:t xml:space="preserve"> </w:t>
      </w:r>
    </w:p>
    <w:p w14:paraId="7E40C4C7" w14:textId="77777777" w:rsidR="003575D6" w:rsidRPr="00033398" w:rsidRDefault="003575D6" w:rsidP="003575D6">
      <w:pPr>
        <w:spacing w:after="0" w:line="240" w:lineRule="auto"/>
        <w:jc w:val="both"/>
        <w:rPr>
          <w:rFonts w:ascii="Arial" w:eastAsia="Times New Roman" w:hAnsi="Arial" w:cs="Arial"/>
          <w:b/>
          <w:lang w:eastAsia="hr-HR"/>
        </w:rPr>
      </w:pPr>
    </w:p>
    <w:p w14:paraId="15C9FD6F" w14:textId="77777777" w:rsidR="003575D6" w:rsidRPr="003575D6" w:rsidRDefault="003575D6" w:rsidP="003575D6">
      <w:pPr>
        <w:spacing w:after="0" w:line="240" w:lineRule="auto"/>
        <w:jc w:val="center"/>
        <w:rPr>
          <w:rFonts w:ascii="Arial" w:eastAsia="Times New Roman" w:hAnsi="Arial" w:cs="Arial"/>
          <w:lang w:eastAsia="hr-HR"/>
        </w:rPr>
      </w:pPr>
      <w:r w:rsidRPr="003575D6">
        <w:rPr>
          <w:rFonts w:ascii="Arial" w:eastAsia="Times New Roman" w:hAnsi="Arial" w:cs="Arial"/>
          <w:b/>
          <w:lang w:eastAsia="hr-HR"/>
        </w:rPr>
        <w:t>Članak 57</w:t>
      </w:r>
      <w:r w:rsidRPr="003575D6">
        <w:rPr>
          <w:rFonts w:ascii="Arial" w:eastAsia="Times New Roman" w:hAnsi="Arial" w:cs="Arial"/>
          <w:lang w:eastAsia="hr-HR"/>
        </w:rPr>
        <w:t>.</w:t>
      </w:r>
    </w:p>
    <w:p w14:paraId="010C379C" w14:textId="77777777" w:rsidR="003575D6" w:rsidRPr="003575D6" w:rsidRDefault="003575D6" w:rsidP="003575D6">
      <w:pPr>
        <w:spacing w:after="0" w:line="240" w:lineRule="auto"/>
        <w:jc w:val="center"/>
        <w:rPr>
          <w:rFonts w:ascii="Arial" w:eastAsia="Times New Roman" w:hAnsi="Arial" w:cs="Arial"/>
          <w:lang w:eastAsia="hr-HR"/>
        </w:rPr>
      </w:pPr>
    </w:p>
    <w:p w14:paraId="4CBE1C8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donosi financijski plan prije početka godine na koju se plan odnosi.</w:t>
      </w:r>
    </w:p>
    <w:p w14:paraId="345A7F5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se financijski plan ne donose u propisanom roku, donosi se privremeni financijski plan za razdoblje najdulje za 3 (tri) mjeseca. </w:t>
      </w:r>
    </w:p>
    <w:p w14:paraId="0ED3959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financijskom planu i privremenom financijskom planu donosi Upravno vijeće.</w:t>
      </w:r>
    </w:p>
    <w:p w14:paraId="661F17D9"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51E2D70B"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58.</w:t>
      </w:r>
    </w:p>
    <w:p w14:paraId="06609A77" w14:textId="77777777" w:rsidR="003575D6" w:rsidRPr="003575D6" w:rsidRDefault="003575D6" w:rsidP="003575D6">
      <w:pPr>
        <w:spacing w:after="0" w:line="240" w:lineRule="auto"/>
        <w:jc w:val="center"/>
        <w:rPr>
          <w:rFonts w:ascii="Arial" w:eastAsia="Times New Roman" w:hAnsi="Arial" w:cs="Arial"/>
          <w:lang w:eastAsia="hr-HR"/>
        </w:rPr>
      </w:pPr>
    </w:p>
    <w:p w14:paraId="4312761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je proračunski korisnik i primjenjuje sustav proračunskog računovodstva.</w:t>
      </w:r>
    </w:p>
    <w:p w14:paraId="04EBE0C5" w14:textId="24EBE9E3" w:rsidR="003575D6" w:rsidRPr="003575D6" w:rsidRDefault="003575D6" w:rsidP="00254F2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Nalogodavac i odgovorna osoba za pravilno planiranje i izvršavanje financijskog plana je ravnatelj.</w:t>
      </w:r>
    </w:p>
    <w:p w14:paraId="681A9C90" w14:textId="77777777" w:rsidR="003575D6" w:rsidRPr="003575D6" w:rsidRDefault="003575D6" w:rsidP="003575D6">
      <w:pPr>
        <w:spacing w:after="0" w:line="240" w:lineRule="auto"/>
        <w:jc w:val="both"/>
        <w:rPr>
          <w:rFonts w:ascii="Arial" w:eastAsia="Times New Roman" w:hAnsi="Arial" w:cs="Arial"/>
          <w:lang w:eastAsia="hr-HR"/>
        </w:rPr>
      </w:pPr>
    </w:p>
    <w:p w14:paraId="5FF5269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59.</w:t>
      </w:r>
    </w:p>
    <w:p w14:paraId="5AD6465F" w14:textId="77777777" w:rsidR="003575D6" w:rsidRPr="003575D6" w:rsidRDefault="003575D6" w:rsidP="003575D6">
      <w:pPr>
        <w:spacing w:after="0" w:line="240" w:lineRule="auto"/>
        <w:jc w:val="center"/>
        <w:rPr>
          <w:rFonts w:ascii="Arial" w:eastAsia="Times New Roman" w:hAnsi="Arial" w:cs="Arial"/>
          <w:lang w:eastAsia="hr-HR"/>
        </w:rPr>
      </w:pPr>
    </w:p>
    <w:p w14:paraId="38063806" w14:textId="623CE805" w:rsidR="003575D6" w:rsidRDefault="008E62EB" w:rsidP="008E62EB">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je dužna podnijeti osnivaču i drugim tijelima određenim propisima godišnji financijski izvještaj i druge izvještaje sukladno propisima.</w:t>
      </w:r>
    </w:p>
    <w:p w14:paraId="559DF9C8" w14:textId="17E4DE8A" w:rsidR="00FF2CA3" w:rsidRPr="003575D6" w:rsidRDefault="00FF2CA3" w:rsidP="00FF2CA3">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34669D">
        <w:rPr>
          <w:rFonts w:ascii="Arial" w:eastAsia="Times New Roman" w:hAnsi="Arial" w:cs="Arial"/>
          <w:i/>
          <w:iCs/>
          <w:lang w:eastAsia="hr-HR"/>
        </w:rPr>
        <w:t>Izmjenama Statuta Dječjeg vrtića More od 28. srpnja 2021. godine izmijenjen je članak 59.</w:t>
      </w:r>
      <w:r>
        <w:rPr>
          <w:rFonts w:ascii="Arial" w:eastAsia="Times New Roman" w:hAnsi="Arial" w:cs="Arial"/>
          <w:lang w:eastAsia="hr-HR"/>
        </w:rPr>
        <w:t>)</w:t>
      </w:r>
    </w:p>
    <w:p w14:paraId="5AC77CD7" w14:textId="77777777" w:rsidR="00915849" w:rsidRPr="003575D6" w:rsidRDefault="00915849" w:rsidP="003575D6">
      <w:pPr>
        <w:spacing w:after="0" w:line="240" w:lineRule="auto"/>
        <w:jc w:val="both"/>
        <w:rPr>
          <w:rFonts w:ascii="Arial" w:eastAsia="Times New Roman" w:hAnsi="Arial" w:cs="Arial"/>
          <w:lang w:eastAsia="hr-HR"/>
        </w:rPr>
      </w:pPr>
    </w:p>
    <w:p w14:paraId="320D2164"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XIII.  OPĆI AKTI</w:t>
      </w:r>
    </w:p>
    <w:p w14:paraId="3CC6D8A3" w14:textId="77777777" w:rsidR="003575D6" w:rsidRPr="003575D6" w:rsidRDefault="003575D6" w:rsidP="003575D6">
      <w:pPr>
        <w:spacing w:after="0" w:line="240" w:lineRule="auto"/>
        <w:jc w:val="both"/>
        <w:rPr>
          <w:rFonts w:ascii="Arial" w:eastAsia="Times New Roman" w:hAnsi="Arial" w:cs="Arial"/>
          <w:b/>
          <w:lang w:eastAsia="hr-HR"/>
        </w:rPr>
      </w:pPr>
    </w:p>
    <w:p w14:paraId="3371C0D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60.</w:t>
      </w:r>
    </w:p>
    <w:p w14:paraId="2E004AA8" w14:textId="77777777" w:rsidR="003575D6" w:rsidRPr="003575D6" w:rsidRDefault="003575D6" w:rsidP="003575D6">
      <w:pPr>
        <w:spacing w:after="0" w:line="240" w:lineRule="auto"/>
        <w:jc w:val="center"/>
        <w:rPr>
          <w:rFonts w:ascii="Arial" w:eastAsia="Times New Roman" w:hAnsi="Arial" w:cs="Arial"/>
          <w:lang w:eastAsia="hr-HR"/>
        </w:rPr>
      </w:pPr>
    </w:p>
    <w:p w14:paraId="5C3CD23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Opći akti Ustanove su Statut, pravilnici, poslovnici i odluke kojim se uređuju pojedina pitanja iz djelatnosti Ustanove. </w:t>
      </w:r>
    </w:p>
    <w:p w14:paraId="245A6BBE" w14:textId="77777777" w:rsidR="00915849" w:rsidRDefault="00915849" w:rsidP="003575D6">
      <w:pPr>
        <w:spacing w:after="0" w:line="240" w:lineRule="auto"/>
        <w:jc w:val="both"/>
        <w:rPr>
          <w:rFonts w:ascii="Arial" w:eastAsia="Times New Roman" w:hAnsi="Arial" w:cs="Arial"/>
          <w:lang w:eastAsia="hr-HR"/>
        </w:rPr>
      </w:pPr>
    </w:p>
    <w:p w14:paraId="3BE41BFC" w14:textId="77777777" w:rsidR="003575D6" w:rsidRDefault="003575D6" w:rsidP="003575D6">
      <w:pPr>
        <w:spacing w:after="0" w:line="240" w:lineRule="auto"/>
        <w:jc w:val="both"/>
        <w:rPr>
          <w:rFonts w:ascii="Arial" w:eastAsia="Times New Roman" w:hAnsi="Arial" w:cs="Arial"/>
          <w:lang w:eastAsia="hr-HR"/>
        </w:rPr>
      </w:pPr>
    </w:p>
    <w:p w14:paraId="391262B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61.</w:t>
      </w:r>
    </w:p>
    <w:p w14:paraId="11621453" w14:textId="77777777" w:rsidR="003575D6" w:rsidRPr="003575D6" w:rsidRDefault="003575D6" w:rsidP="003575D6">
      <w:pPr>
        <w:spacing w:after="0" w:line="240" w:lineRule="auto"/>
        <w:jc w:val="center"/>
        <w:rPr>
          <w:rFonts w:ascii="Arial" w:eastAsia="Times New Roman" w:hAnsi="Arial" w:cs="Arial"/>
          <w:lang w:eastAsia="hr-HR"/>
        </w:rPr>
      </w:pPr>
    </w:p>
    <w:p w14:paraId="7AB261B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donosi slijedeće opće akte Ustanove:</w:t>
      </w:r>
    </w:p>
    <w:p w14:paraId="285B476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Statut, uz prethodnu suglasnost Gradskog vijeća, </w:t>
      </w:r>
    </w:p>
    <w:p w14:paraId="50CE19F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Pravilnik o unutarnjem ustrojstvu i načinu rada Ustanove, uz prethodnu suglasnost Gradskog vijeća, </w:t>
      </w:r>
    </w:p>
    <w:p w14:paraId="0DC8299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radu,</w:t>
      </w:r>
    </w:p>
    <w:p w14:paraId="52F0A3E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zaštiti na radu,</w:t>
      </w:r>
    </w:p>
    <w:p w14:paraId="74CBCBA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zaštiti od požara,</w:t>
      </w:r>
    </w:p>
    <w:p w14:paraId="4950822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kućnom redu,</w:t>
      </w:r>
    </w:p>
    <w:p w14:paraId="309D42A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Poslovnik o radu Upravnog vijeća,</w:t>
      </w:r>
    </w:p>
    <w:p w14:paraId="1C137EA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Poslovnik o radu Odgojiteljskog vijeća,</w:t>
      </w:r>
    </w:p>
    <w:p w14:paraId="32EF838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ostale opće akte koje je potrebno donijeti sukladno propisima. </w:t>
      </w:r>
    </w:p>
    <w:p w14:paraId="29965D64" w14:textId="77777777" w:rsidR="003575D6" w:rsidRPr="003575D6" w:rsidRDefault="003575D6" w:rsidP="003575D6">
      <w:pPr>
        <w:spacing w:after="0" w:line="240" w:lineRule="auto"/>
        <w:ind w:left="2700"/>
        <w:jc w:val="both"/>
        <w:rPr>
          <w:rFonts w:ascii="Arial" w:eastAsia="Times New Roman" w:hAnsi="Arial" w:cs="Arial"/>
          <w:lang w:eastAsia="hr-HR"/>
        </w:rPr>
      </w:pPr>
    </w:p>
    <w:p w14:paraId="08897C6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62.</w:t>
      </w:r>
    </w:p>
    <w:p w14:paraId="1D76424D" w14:textId="77777777" w:rsidR="003575D6" w:rsidRPr="003575D6" w:rsidRDefault="003575D6" w:rsidP="003575D6">
      <w:pPr>
        <w:spacing w:after="0" w:line="240" w:lineRule="auto"/>
        <w:jc w:val="center"/>
        <w:rPr>
          <w:rFonts w:ascii="Arial" w:eastAsia="Times New Roman" w:hAnsi="Arial" w:cs="Arial"/>
          <w:lang w:eastAsia="hr-HR"/>
        </w:rPr>
      </w:pPr>
    </w:p>
    <w:p w14:paraId="252ADC20" w14:textId="77777777" w:rsidR="00D20B5D" w:rsidRPr="000614A5" w:rsidRDefault="00D20B5D" w:rsidP="00D20B5D">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Opći akti se objavljuju na oglasnoj ploči Ustanove.</w:t>
      </w:r>
    </w:p>
    <w:p w14:paraId="784B701E" w14:textId="3DF18D0A" w:rsidR="00D20B5D" w:rsidRPr="000614A5" w:rsidRDefault="00D20B5D" w:rsidP="00D20B5D">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Opći akti stupaju na snagu najranije dan nakon dana objave na oglasnoj ploči Ustanove.</w:t>
      </w:r>
    </w:p>
    <w:p w14:paraId="3F56915B" w14:textId="423A0104" w:rsidR="003575D6" w:rsidRDefault="00D20B5D" w:rsidP="00D20B5D">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Opći akti ne mogu imati povratno djelovanje.</w:t>
      </w:r>
    </w:p>
    <w:p w14:paraId="4645C8B9" w14:textId="5F1386C1" w:rsidR="00FF2CA3" w:rsidRPr="003575D6" w:rsidRDefault="00FF2CA3" w:rsidP="00FF2CA3">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34669D">
        <w:rPr>
          <w:rFonts w:ascii="Arial" w:eastAsia="Times New Roman" w:hAnsi="Arial" w:cs="Arial"/>
          <w:i/>
          <w:iCs/>
          <w:lang w:eastAsia="hr-HR"/>
        </w:rPr>
        <w:t>Izmjenama Statuta Dječjeg vrtića More od 28. srpnja 2021. godine izmijenjen je članak 62.</w:t>
      </w:r>
      <w:r>
        <w:rPr>
          <w:rFonts w:ascii="Arial" w:eastAsia="Times New Roman" w:hAnsi="Arial" w:cs="Arial"/>
          <w:lang w:eastAsia="hr-HR"/>
        </w:rPr>
        <w:t>)</w:t>
      </w:r>
    </w:p>
    <w:p w14:paraId="77133296" w14:textId="77777777" w:rsidR="003575D6" w:rsidRPr="003575D6" w:rsidRDefault="003575D6" w:rsidP="003575D6">
      <w:pPr>
        <w:spacing w:after="0" w:line="240" w:lineRule="auto"/>
        <w:jc w:val="both"/>
        <w:rPr>
          <w:rFonts w:ascii="Arial" w:eastAsia="Times New Roman" w:hAnsi="Arial" w:cs="Arial"/>
          <w:lang w:eastAsia="hr-HR"/>
        </w:rPr>
      </w:pPr>
    </w:p>
    <w:p w14:paraId="36889F3A" w14:textId="77777777" w:rsidR="003575D6" w:rsidRPr="003575D6" w:rsidRDefault="003575D6" w:rsidP="003575D6">
      <w:pPr>
        <w:spacing w:after="0" w:line="240" w:lineRule="auto"/>
        <w:jc w:val="both"/>
        <w:rPr>
          <w:rFonts w:ascii="Arial" w:eastAsia="Times New Roman" w:hAnsi="Arial" w:cs="Arial"/>
          <w:lang w:eastAsia="hr-HR"/>
        </w:rPr>
      </w:pPr>
    </w:p>
    <w:p w14:paraId="32513BED"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XIV.  SURADNJA SA SINDIKATOM</w:t>
      </w:r>
    </w:p>
    <w:p w14:paraId="7174D45A" w14:textId="77777777" w:rsidR="003575D6" w:rsidRPr="003575D6" w:rsidRDefault="003575D6" w:rsidP="003575D6">
      <w:pPr>
        <w:spacing w:after="0" w:line="240" w:lineRule="auto"/>
        <w:jc w:val="both"/>
        <w:rPr>
          <w:rFonts w:ascii="Arial" w:eastAsia="Times New Roman" w:hAnsi="Arial" w:cs="Arial"/>
          <w:b/>
          <w:lang w:eastAsia="hr-HR"/>
        </w:rPr>
      </w:pPr>
    </w:p>
    <w:p w14:paraId="2A03780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63.</w:t>
      </w:r>
    </w:p>
    <w:p w14:paraId="6221988F" w14:textId="77777777" w:rsidR="003575D6" w:rsidRPr="003575D6" w:rsidRDefault="003575D6" w:rsidP="003575D6">
      <w:pPr>
        <w:spacing w:after="0" w:line="240" w:lineRule="auto"/>
        <w:jc w:val="center"/>
        <w:rPr>
          <w:rFonts w:ascii="Arial" w:eastAsia="Times New Roman" w:hAnsi="Arial" w:cs="Arial"/>
          <w:lang w:eastAsia="hr-HR"/>
        </w:rPr>
      </w:pPr>
    </w:p>
    <w:p w14:paraId="3DE6A03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Sindikalno organiziranje u Ustanovi je slobodno.</w:t>
      </w:r>
    </w:p>
    <w:p w14:paraId="539DE20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je dužna osigurati uvjete za rad sindikalnog povjerenika i radničkog vijeća kao i ostvarivanje njihovih prava sukladno Zakonu o radu, općim aktima Ustanove i kolektivnom ugovoru. </w:t>
      </w:r>
    </w:p>
    <w:p w14:paraId="6AF61F21" w14:textId="77777777" w:rsidR="003575D6" w:rsidRPr="003575D6" w:rsidRDefault="003575D6" w:rsidP="003575D6">
      <w:pPr>
        <w:spacing w:after="0" w:line="240" w:lineRule="auto"/>
        <w:jc w:val="both"/>
        <w:rPr>
          <w:rFonts w:ascii="Arial" w:eastAsia="Times New Roman" w:hAnsi="Arial" w:cs="Arial"/>
          <w:lang w:eastAsia="hr-HR"/>
        </w:rPr>
      </w:pPr>
    </w:p>
    <w:p w14:paraId="7F153257" w14:textId="77777777" w:rsidR="003575D6" w:rsidRPr="003575D6" w:rsidRDefault="003575D6" w:rsidP="003575D6">
      <w:pPr>
        <w:spacing w:after="0" w:line="240" w:lineRule="auto"/>
        <w:jc w:val="both"/>
        <w:rPr>
          <w:rFonts w:ascii="Arial" w:eastAsia="Times New Roman" w:hAnsi="Arial" w:cs="Arial"/>
          <w:lang w:eastAsia="hr-HR"/>
        </w:rPr>
      </w:pPr>
    </w:p>
    <w:p w14:paraId="6B392F76"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 JAVNOST RADA USTANOVE</w:t>
      </w:r>
    </w:p>
    <w:p w14:paraId="0BDEA573" w14:textId="77777777" w:rsidR="003575D6" w:rsidRPr="003575D6" w:rsidRDefault="003575D6" w:rsidP="003575D6">
      <w:pPr>
        <w:spacing w:after="0" w:line="240" w:lineRule="auto"/>
        <w:jc w:val="both"/>
        <w:rPr>
          <w:rFonts w:ascii="Arial" w:eastAsia="Times New Roman" w:hAnsi="Arial" w:cs="Arial"/>
          <w:b/>
          <w:lang w:eastAsia="hr-HR"/>
        </w:rPr>
      </w:pPr>
    </w:p>
    <w:p w14:paraId="777DEFA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64.</w:t>
      </w:r>
    </w:p>
    <w:p w14:paraId="356114A5" w14:textId="77777777" w:rsidR="003575D6" w:rsidRPr="003575D6" w:rsidRDefault="003575D6" w:rsidP="003575D6">
      <w:pPr>
        <w:spacing w:after="0" w:line="240" w:lineRule="auto"/>
        <w:jc w:val="center"/>
        <w:rPr>
          <w:rFonts w:ascii="Arial" w:eastAsia="Times New Roman" w:hAnsi="Arial" w:cs="Arial"/>
          <w:lang w:eastAsia="hr-HR"/>
        </w:rPr>
      </w:pPr>
    </w:p>
    <w:p w14:paraId="5CEA7A60" w14:textId="77777777" w:rsidR="00A36EA9" w:rsidRPr="000614A5" w:rsidRDefault="00A36EA9" w:rsidP="00A36EA9">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Rad Ustanove je javan.</w:t>
      </w:r>
    </w:p>
    <w:p w14:paraId="2A65AB30" w14:textId="57FCE402" w:rsidR="00A36EA9" w:rsidRPr="000614A5" w:rsidRDefault="00A36EA9" w:rsidP="00A36EA9">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je dužna akt o osnivanju, Statut te druge opće akte koji uređuju obavljanje djelatnosti ili dijela djelatnosti koja se smatra javnom službom objaviti na svojim mrežnim stranicama na lako pretraživ način i u strojno čitljivom obliku.</w:t>
      </w:r>
    </w:p>
    <w:p w14:paraId="695FD8C6" w14:textId="6ED416D9" w:rsidR="003575D6" w:rsidRDefault="00A36EA9" w:rsidP="00A36EA9">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lastRenderedPageBreak/>
        <w:t>Ustanova je dužna na svojim mrežnim stranicama objaviti podatke o uvjetima i načinu pružanja usluga i obavljanju poslova iz svoje djelatnosti.</w:t>
      </w:r>
    </w:p>
    <w:p w14:paraId="6E950922" w14:textId="15D7AC38" w:rsidR="002305B5" w:rsidRDefault="0034669D" w:rsidP="003575D6">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34669D">
        <w:rPr>
          <w:rFonts w:ascii="Arial" w:eastAsia="Times New Roman" w:hAnsi="Arial" w:cs="Arial"/>
          <w:i/>
          <w:iCs/>
          <w:lang w:eastAsia="hr-HR"/>
        </w:rPr>
        <w:t>Izmjenama Statuta Dječjeg vrtića More od 28. srpnja 2021. godine izmijenjen je članak 64.</w:t>
      </w:r>
      <w:r>
        <w:rPr>
          <w:rFonts w:ascii="Arial" w:eastAsia="Times New Roman" w:hAnsi="Arial" w:cs="Arial"/>
          <w:lang w:eastAsia="hr-HR"/>
        </w:rPr>
        <w:t>)</w:t>
      </w:r>
    </w:p>
    <w:p w14:paraId="30B49081" w14:textId="77777777" w:rsidR="002305B5" w:rsidRPr="003575D6" w:rsidRDefault="002305B5" w:rsidP="003575D6">
      <w:pPr>
        <w:spacing w:after="0" w:line="240" w:lineRule="auto"/>
        <w:jc w:val="both"/>
        <w:rPr>
          <w:rFonts w:ascii="Arial" w:eastAsia="Times New Roman" w:hAnsi="Arial" w:cs="Arial"/>
          <w:lang w:eastAsia="hr-HR"/>
        </w:rPr>
      </w:pPr>
    </w:p>
    <w:p w14:paraId="39C58FC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65.</w:t>
      </w:r>
    </w:p>
    <w:p w14:paraId="6B2AB62A" w14:textId="77777777" w:rsidR="003575D6" w:rsidRPr="003575D6" w:rsidRDefault="003575D6" w:rsidP="003575D6">
      <w:pPr>
        <w:spacing w:after="0" w:line="240" w:lineRule="auto"/>
        <w:jc w:val="center"/>
        <w:rPr>
          <w:rFonts w:ascii="Arial" w:eastAsia="Times New Roman" w:hAnsi="Arial" w:cs="Arial"/>
          <w:lang w:eastAsia="hr-HR"/>
        </w:rPr>
      </w:pPr>
    </w:p>
    <w:p w14:paraId="609B4B6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Uvid u dokumentaciju Ustanove te druge materijale u svezi s radom Ustanove, omogućit će se svakoj pravnoj ili fizičkoj osobi sukladno zakonu i općim aktima Ustanove kojima se uređuje pravo na pristup informacijama.</w:t>
      </w:r>
    </w:p>
    <w:p w14:paraId="40A8F98D" w14:textId="0DF6A4FB" w:rsidR="003575D6" w:rsidRDefault="00A36EA9" w:rsidP="003575D6">
      <w:pPr>
        <w:spacing w:after="0" w:line="240" w:lineRule="auto"/>
        <w:ind w:firstLine="426"/>
        <w:jc w:val="both"/>
        <w:rPr>
          <w:rFonts w:ascii="Arial" w:eastAsia="Times New Roman" w:hAnsi="Arial" w:cs="Arial"/>
          <w:lang w:eastAsia="hr-HR"/>
        </w:rPr>
      </w:pPr>
      <w:r w:rsidRPr="000614A5">
        <w:rPr>
          <w:rFonts w:ascii="Arial" w:eastAsia="Times New Roman" w:hAnsi="Arial" w:cs="Arial"/>
          <w:lang w:eastAsia="hr-HR"/>
        </w:rPr>
        <w:t>Ustanova će uskratiti davanje informacija, odnosno uvid u dokumentaciju iz stavka 1. ovoga članka samo u skladu s propisima o zaštiti tajnosti podataka i zaštiti osobnih podataka.</w:t>
      </w:r>
    </w:p>
    <w:p w14:paraId="4A23F358" w14:textId="206E47D1" w:rsidR="0034669D" w:rsidRPr="003575D6" w:rsidRDefault="0034669D" w:rsidP="0034669D">
      <w:pPr>
        <w:spacing w:after="0" w:line="240" w:lineRule="auto"/>
        <w:jc w:val="both"/>
        <w:rPr>
          <w:rFonts w:ascii="Arial" w:eastAsia="Times New Roman" w:hAnsi="Arial" w:cs="Arial"/>
          <w:lang w:eastAsia="hr-HR"/>
        </w:rPr>
      </w:pPr>
      <w:r>
        <w:rPr>
          <w:rFonts w:ascii="Arial" w:eastAsia="Times New Roman" w:hAnsi="Arial" w:cs="Arial"/>
          <w:lang w:eastAsia="hr-HR"/>
        </w:rPr>
        <w:t>(</w:t>
      </w:r>
      <w:r w:rsidRPr="0034669D">
        <w:rPr>
          <w:rFonts w:ascii="Arial" w:eastAsia="Times New Roman" w:hAnsi="Arial" w:cs="Arial"/>
          <w:i/>
          <w:iCs/>
          <w:lang w:eastAsia="hr-HR"/>
        </w:rPr>
        <w:t>Izmjenama Statuta Dječjeg vrtića More od 28. srpnja 2021. godine izmijenjen je članak 65. stavak 2.</w:t>
      </w:r>
      <w:r>
        <w:rPr>
          <w:rFonts w:ascii="Arial" w:eastAsia="Times New Roman" w:hAnsi="Arial" w:cs="Arial"/>
          <w:lang w:eastAsia="hr-HR"/>
        </w:rPr>
        <w:t>)</w:t>
      </w:r>
    </w:p>
    <w:p w14:paraId="2D7A5A1C" w14:textId="77777777" w:rsidR="003575D6" w:rsidRPr="003575D6" w:rsidRDefault="003575D6" w:rsidP="003575D6">
      <w:pPr>
        <w:spacing w:after="0" w:line="240" w:lineRule="auto"/>
        <w:jc w:val="both"/>
        <w:rPr>
          <w:rFonts w:ascii="Arial" w:eastAsia="Times New Roman" w:hAnsi="Arial" w:cs="Arial"/>
          <w:lang w:eastAsia="hr-HR"/>
        </w:rPr>
      </w:pPr>
    </w:p>
    <w:p w14:paraId="49DFAD60" w14:textId="77777777" w:rsidR="00563103" w:rsidRPr="003575D6" w:rsidRDefault="00563103" w:rsidP="003575D6">
      <w:pPr>
        <w:spacing w:after="0" w:line="240" w:lineRule="auto"/>
        <w:jc w:val="both"/>
        <w:rPr>
          <w:rFonts w:ascii="Arial" w:eastAsia="Times New Roman" w:hAnsi="Arial" w:cs="Arial"/>
          <w:lang w:eastAsia="hr-HR"/>
        </w:rPr>
      </w:pPr>
    </w:p>
    <w:p w14:paraId="250B2779"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XVI. ZAŠTITA TAJNOSTI PODATAKA</w:t>
      </w:r>
    </w:p>
    <w:p w14:paraId="37F62081" w14:textId="77777777" w:rsidR="003575D6" w:rsidRPr="003575D6" w:rsidRDefault="003575D6" w:rsidP="003575D6">
      <w:pPr>
        <w:spacing w:after="0" w:line="240" w:lineRule="auto"/>
        <w:jc w:val="both"/>
        <w:rPr>
          <w:rFonts w:ascii="Arial" w:eastAsia="Times New Roman" w:hAnsi="Arial" w:cs="Arial"/>
          <w:b/>
          <w:lang w:eastAsia="hr-HR"/>
        </w:rPr>
      </w:pPr>
    </w:p>
    <w:p w14:paraId="7849BCA4"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66.</w:t>
      </w:r>
    </w:p>
    <w:p w14:paraId="3FD6E03B" w14:textId="77777777" w:rsidR="003575D6" w:rsidRPr="003575D6" w:rsidRDefault="003575D6" w:rsidP="003575D6">
      <w:pPr>
        <w:spacing w:after="0" w:line="240" w:lineRule="auto"/>
        <w:jc w:val="center"/>
        <w:rPr>
          <w:rFonts w:ascii="Arial" w:eastAsia="Times New Roman" w:hAnsi="Arial" w:cs="Arial"/>
          <w:lang w:eastAsia="hr-HR"/>
        </w:rPr>
      </w:pPr>
    </w:p>
    <w:p w14:paraId="31650CA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Tajnim se podacima smatraju podaci koje ravnatelj, sukladno pozitivnim propisima i općem aktu, odredi tajnim kao i svi podaci koje kao tajne tijelo javne vlasti ili druga pravna osoba priopći Ustanovi.</w:t>
      </w:r>
    </w:p>
    <w:p w14:paraId="0CA2442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Radnici Ustanove dužni su čuvati podatke koji se smatraju tajnima bez obzira na način saznanja o tim podacima ili pribavljanja odnosno stjecanja mogućnosti uvida u takve podatke.</w:t>
      </w:r>
    </w:p>
    <w:p w14:paraId="481C259D" w14:textId="3E794C16" w:rsid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Obveza čuvanja tajnih podataka traje i nakon prestanka radnog odnosa u Ustanovi, sukladno pozitivnim propisima. </w:t>
      </w:r>
    </w:p>
    <w:p w14:paraId="4E68CE45" w14:textId="25BE0496" w:rsidR="00A36EA9" w:rsidRDefault="00A36EA9" w:rsidP="00A36EA9">
      <w:pPr>
        <w:spacing w:after="0" w:line="240" w:lineRule="auto"/>
        <w:jc w:val="both"/>
        <w:rPr>
          <w:rFonts w:ascii="Arial" w:eastAsia="Times New Roman" w:hAnsi="Arial" w:cs="Arial"/>
          <w:lang w:eastAsia="hr-HR"/>
        </w:rPr>
      </w:pPr>
    </w:p>
    <w:p w14:paraId="17AEBAFB" w14:textId="77777777" w:rsidR="00A36EA9" w:rsidRPr="003575D6" w:rsidRDefault="00A36EA9" w:rsidP="00A36EA9">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67.</w:t>
      </w:r>
    </w:p>
    <w:p w14:paraId="2547FBFD" w14:textId="77777777" w:rsidR="00A36EA9" w:rsidRPr="003575D6" w:rsidRDefault="00A36EA9" w:rsidP="00A36EA9">
      <w:pPr>
        <w:spacing w:after="0" w:line="240" w:lineRule="auto"/>
        <w:jc w:val="center"/>
        <w:rPr>
          <w:rFonts w:ascii="Arial" w:eastAsia="Times New Roman" w:hAnsi="Arial" w:cs="Arial"/>
          <w:lang w:eastAsia="hr-HR"/>
        </w:rPr>
      </w:pPr>
    </w:p>
    <w:p w14:paraId="559AD35A" w14:textId="77777777" w:rsidR="00A36EA9" w:rsidRPr="003575D6" w:rsidRDefault="00A36EA9" w:rsidP="00A36EA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Podaci koji su označeni kao tajni može nadležnom tijelu priopćiti ravnatelj ili osoba koju on za to ovlasti. </w:t>
      </w:r>
    </w:p>
    <w:p w14:paraId="2FAB179C" w14:textId="77777777" w:rsidR="00A36EA9" w:rsidRPr="003575D6" w:rsidRDefault="00A36EA9" w:rsidP="00A36EA9">
      <w:pPr>
        <w:spacing w:after="0" w:line="240" w:lineRule="auto"/>
        <w:ind w:left="708"/>
        <w:jc w:val="both"/>
        <w:rPr>
          <w:rFonts w:ascii="Arial" w:eastAsia="Times New Roman" w:hAnsi="Arial" w:cs="Arial"/>
          <w:lang w:eastAsia="hr-HR"/>
        </w:rPr>
      </w:pPr>
    </w:p>
    <w:p w14:paraId="51B5956F" w14:textId="77777777" w:rsidR="00A36EA9" w:rsidRPr="003575D6" w:rsidRDefault="00A36EA9" w:rsidP="00A36EA9">
      <w:pPr>
        <w:spacing w:after="0" w:line="240" w:lineRule="auto"/>
        <w:ind w:left="708"/>
        <w:jc w:val="both"/>
        <w:rPr>
          <w:rFonts w:ascii="Arial" w:eastAsia="Times New Roman" w:hAnsi="Arial" w:cs="Arial"/>
          <w:lang w:eastAsia="hr-HR"/>
        </w:rPr>
      </w:pPr>
    </w:p>
    <w:p w14:paraId="3E32B464" w14:textId="77777777" w:rsidR="00A36EA9" w:rsidRPr="003575D6" w:rsidRDefault="00A36EA9" w:rsidP="00A36EA9">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XVII. ZAVRŠNE ODREDBE</w:t>
      </w:r>
    </w:p>
    <w:p w14:paraId="3A3F3DD7" w14:textId="77777777" w:rsidR="00A36EA9" w:rsidRPr="003575D6" w:rsidRDefault="00A36EA9" w:rsidP="00A36EA9">
      <w:pPr>
        <w:spacing w:after="0" w:line="240" w:lineRule="auto"/>
        <w:ind w:left="708"/>
        <w:jc w:val="both"/>
        <w:rPr>
          <w:rFonts w:ascii="Arial" w:eastAsia="Times New Roman" w:hAnsi="Arial" w:cs="Arial"/>
          <w:b/>
          <w:lang w:eastAsia="hr-HR"/>
        </w:rPr>
      </w:pPr>
    </w:p>
    <w:p w14:paraId="27342EF5" w14:textId="77777777" w:rsidR="00A36EA9" w:rsidRPr="003575D6" w:rsidRDefault="00A36EA9" w:rsidP="00A36EA9">
      <w:pPr>
        <w:spacing w:after="0" w:line="240" w:lineRule="auto"/>
        <w:ind w:firstLine="426"/>
        <w:jc w:val="both"/>
        <w:rPr>
          <w:rFonts w:ascii="Arial" w:eastAsia="Times New Roman" w:hAnsi="Arial" w:cs="Arial"/>
          <w:lang w:eastAsia="hr-HR"/>
        </w:rPr>
      </w:pPr>
    </w:p>
    <w:p w14:paraId="17FA3C48" w14:textId="77777777" w:rsidR="00A36EA9" w:rsidRPr="003575D6" w:rsidRDefault="00A36EA9" w:rsidP="00A36EA9">
      <w:pPr>
        <w:spacing w:after="0" w:line="240" w:lineRule="auto"/>
        <w:jc w:val="center"/>
        <w:rPr>
          <w:rFonts w:ascii="Arial" w:eastAsia="Times New Roman" w:hAnsi="Arial" w:cs="Arial"/>
          <w:b/>
          <w:lang w:eastAsia="hr-HR"/>
        </w:rPr>
      </w:pPr>
      <w:r>
        <w:rPr>
          <w:rFonts w:ascii="Arial" w:eastAsia="Times New Roman" w:hAnsi="Arial" w:cs="Arial"/>
          <w:b/>
          <w:lang w:eastAsia="hr-HR"/>
        </w:rPr>
        <w:t>Članak 68</w:t>
      </w:r>
      <w:r w:rsidRPr="003575D6">
        <w:rPr>
          <w:rFonts w:ascii="Arial" w:eastAsia="Times New Roman" w:hAnsi="Arial" w:cs="Arial"/>
          <w:b/>
          <w:lang w:eastAsia="hr-HR"/>
        </w:rPr>
        <w:t>.</w:t>
      </w:r>
    </w:p>
    <w:p w14:paraId="75E7505F" w14:textId="77777777" w:rsidR="00A36EA9" w:rsidRPr="003575D6" w:rsidRDefault="00A36EA9" w:rsidP="00A36EA9">
      <w:pPr>
        <w:spacing w:after="0" w:line="240" w:lineRule="auto"/>
        <w:jc w:val="center"/>
        <w:rPr>
          <w:rFonts w:ascii="Arial" w:eastAsia="Times New Roman" w:hAnsi="Arial" w:cs="Arial"/>
          <w:lang w:eastAsia="hr-HR"/>
        </w:rPr>
      </w:pPr>
    </w:p>
    <w:p w14:paraId="460351E2" w14:textId="77777777" w:rsidR="00A36EA9" w:rsidRPr="003575D6" w:rsidRDefault="00A36EA9" w:rsidP="00A36EA9">
      <w:pPr>
        <w:spacing w:after="0" w:line="240" w:lineRule="auto"/>
        <w:ind w:firstLine="426"/>
        <w:jc w:val="both"/>
        <w:rPr>
          <w:rFonts w:ascii="Arial" w:eastAsia="Times New Roman" w:hAnsi="Arial" w:cs="Arial"/>
          <w:lang w:eastAsia="hr-HR"/>
        </w:rPr>
      </w:pPr>
      <w:r w:rsidRPr="00563103">
        <w:rPr>
          <w:rFonts w:ascii="Arial" w:eastAsia="Times New Roman" w:hAnsi="Arial" w:cs="Arial"/>
          <w:lang w:eastAsia="hr-HR"/>
        </w:rPr>
        <w:t xml:space="preserve">Ovaj Statut stupa na </w:t>
      </w:r>
      <w:r w:rsidRPr="00062917">
        <w:rPr>
          <w:rFonts w:ascii="Arial" w:eastAsia="Times New Roman" w:hAnsi="Arial" w:cs="Arial"/>
          <w:lang w:eastAsia="hr-HR"/>
        </w:rPr>
        <w:t>snagu osmoga dana od dana</w:t>
      </w:r>
      <w:r w:rsidRPr="00F24449">
        <w:rPr>
          <w:rFonts w:ascii="Arial" w:eastAsia="Times New Roman" w:hAnsi="Arial" w:cs="Arial"/>
          <w:lang w:eastAsia="hr-HR"/>
        </w:rPr>
        <w:t xml:space="preserve"> objave na oglasnoj ploči </w:t>
      </w:r>
      <w:r w:rsidRPr="00F24449">
        <w:rPr>
          <w:rFonts w:ascii="Arial" w:hAnsi="Arial" w:cs="Arial"/>
        </w:rPr>
        <w:t>Dječjeg vrtića More</w:t>
      </w:r>
      <w:r w:rsidRPr="00F24449">
        <w:rPr>
          <w:rFonts w:ascii="Arial" w:eastAsia="Times New Roman" w:hAnsi="Arial" w:cs="Arial"/>
          <w:lang w:eastAsia="hr-HR"/>
        </w:rPr>
        <w:t>.</w:t>
      </w:r>
    </w:p>
    <w:p w14:paraId="0869313C" w14:textId="77777777" w:rsidR="00A36EA9" w:rsidRDefault="00A36EA9" w:rsidP="00A36EA9">
      <w:pPr>
        <w:spacing w:after="0" w:line="240" w:lineRule="auto"/>
        <w:jc w:val="both"/>
        <w:rPr>
          <w:rFonts w:ascii="Arial" w:eastAsia="Times New Roman" w:hAnsi="Arial" w:cs="Arial"/>
          <w:lang w:eastAsia="hr-HR"/>
        </w:rPr>
      </w:pPr>
    </w:p>
    <w:p w14:paraId="4E2E275C" w14:textId="77777777" w:rsidR="002305B5" w:rsidRDefault="002305B5" w:rsidP="00D051D5">
      <w:pPr>
        <w:pStyle w:val="Bezproreda"/>
        <w:jc w:val="center"/>
        <w:rPr>
          <w:rFonts w:ascii="Arial" w:hAnsi="Arial" w:cs="Arial"/>
          <w:b/>
          <w:bCs/>
        </w:rPr>
      </w:pPr>
    </w:p>
    <w:p w14:paraId="770BE5DA" w14:textId="77777777" w:rsidR="002305B5" w:rsidRDefault="002305B5" w:rsidP="00D051D5">
      <w:pPr>
        <w:pStyle w:val="Bezproreda"/>
        <w:jc w:val="center"/>
        <w:rPr>
          <w:rFonts w:ascii="Arial" w:hAnsi="Arial" w:cs="Arial"/>
          <w:b/>
          <w:bCs/>
        </w:rPr>
      </w:pPr>
    </w:p>
    <w:p w14:paraId="5CDC0E0B" w14:textId="77777777" w:rsidR="002305B5" w:rsidRDefault="002305B5" w:rsidP="00D051D5">
      <w:pPr>
        <w:pStyle w:val="Bezproreda"/>
        <w:jc w:val="center"/>
        <w:rPr>
          <w:rFonts w:ascii="Arial" w:hAnsi="Arial" w:cs="Arial"/>
          <w:b/>
          <w:bCs/>
        </w:rPr>
      </w:pPr>
    </w:p>
    <w:p w14:paraId="035B546A" w14:textId="1E7DD834" w:rsidR="00A36EA9" w:rsidRDefault="00D051D5" w:rsidP="00D051D5">
      <w:pPr>
        <w:pStyle w:val="Bezproreda"/>
        <w:jc w:val="center"/>
        <w:rPr>
          <w:rFonts w:ascii="Arial" w:hAnsi="Arial" w:cs="Arial"/>
          <w:b/>
          <w:bCs/>
        </w:rPr>
      </w:pPr>
      <w:r w:rsidRPr="00D051D5">
        <w:rPr>
          <w:rFonts w:ascii="Arial" w:hAnsi="Arial" w:cs="Arial"/>
          <w:b/>
          <w:bCs/>
        </w:rPr>
        <w:t>STATUT DJEČJEG VRTIĆA MORE</w:t>
      </w:r>
    </w:p>
    <w:p w14:paraId="42369B59" w14:textId="4A952D5C" w:rsidR="00D051D5" w:rsidRDefault="00D051D5" w:rsidP="00D051D5">
      <w:pPr>
        <w:pStyle w:val="Bezproreda"/>
        <w:jc w:val="center"/>
        <w:rPr>
          <w:rFonts w:ascii="Arial" w:hAnsi="Arial" w:cs="Arial"/>
        </w:rPr>
      </w:pPr>
      <w:r>
        <w:rPr>
          <w:rFonts w:ascii="Arial" w:hAnsi="Arial" w:cs="Arial"/>
        </w:rPr>
        <w:t xml:space="preserve">(KLASA: </w:t>
      </w:r>
      <w:r w:rsidRPr="00D051D5">
        <w:rPr>
          <w:rFonts w:ascii="Arial" w:hAnsi="Arial" w:cs="Arial"/>
        </w:rPr>
        <w:t>021-20/19-08/1, URBROJ: 2170/01-54-20-19-1 od 15 ožujka 2019. godine</w:t>
      </w:r>
      <w:r>
        <w:rPr>
          <w:rFonts w:ascii="Arial" w:hAnsi="Arial" w:cs="Arial"/>
        </w:rPr>
        <w:t>)</w:t>
      </w:r>
    </w:p>
    <w:p w14:paraId="57FA0806" w14:textId="77777777" w:rsidR="000D656C" w:rsidRDefault="000D656C" w:rsidP="00D051D5">
      <w:pPr>
        <w:pStyle w:val="Bezproreda"/>
        <w:jc w:val="center"/>
        <w:rPr>
          <w:rFonts w:ascii="Arial" w:hAnsi="Arial" w:cs="Arial"/>
        </w:rPr>
      </w:pPr>
    </w:p>
    <w:p w14:paraId="7A46E797" w14:textId="0D2F7BCD" w:rsidR="00D051D5" w:rsidRDefault="00D051D5" w:rsidP="00D051D5">
      <w:pPr>
        <w:pStyle w:val="Bezproreda"/>
        <w:jc w:val="center"/>
        <w:rPr>
          <w:rFonts w:ascii="Arial" w:hAnsi="Arial" w:cs="Arial"/>
        </w:rPr>
      </w:pPr>
    </w:p>
    <w:p w14:paraId="71AD2955" w14:textId="74890750" w:rsidR="00D051D5" w:rsidRDefault="00D051D5" w:rsidP="00D051D5">
      <w:pPr>
        <w:pStyle w:val="Bezproreda"/>
        <w:ind w:firstLine="426"/>
        <w:rPr>
          <w:rFonts w:ascii="Arial" w:hAnsi="Arial" w:cs="Arial"/>
        </w:rPr>
      </w:pPr>
      <w:r w:rsidRPr="00D051D5">
        <w:rPr>
          <w:rFonts w:ascii="Arial" w:hAnsi="Arial" w:cs="Arial"/>
        </w:rPr>
        <w:t xml:space="preserve">Na Statut Dječjeg vrtića </w:t>
      </w:r>
      <w:r>
        <w:rPr>
          <w:rFonts w:ascii="Arial" w:hAnsi="Arial" w:cs="Arial"/>
        </w:rPr>
        <w:t>More</w:t>
      </w:r>
      <w:r w:rsidRPr="00D051D5">
        <w:rPr>
          <w:rFonts w:ascii="Arial" w:hAnsi="Arial" w:cs="Arial"/>
        </w:rPr>
        <w:t xml:space="preserve"> Gradsko vijeće dalo je suglasnost</w:t>
      </w:r>
      <w:r>
        <w:rPr>
          <w:rFonts w:ascii="Arial" w:hAnsi="Arial" w:cs="Arial"/>
        </w:rPr>
        <w:t xml:space="preserve"> dana 28. veljače 2019. godine</w:t>
      </w:r>
      <w:r w:rsidR="00646939">
        <w:rPr>
          <w:rFonts w:ascii="Arial" w:hAnsi="Arial" w:cs="Arial"/>
        </w:rPr>
        <w:t xml:space="preserve"> (KLASA: </w:t>
      </w:r>
      <w:r w:rsidR="00646939" w:rsidRPr="00646939">
        <w:rPr>
          <w:rFonts w:ascii="Arial" w:hAnsi="Arial" w:cs="Arial"/>
        </w:rPr>
        <w:t>021-05/19-01/9, URBROJ: 2170-01-16-00-19-4</w:t>
      </w:r>
      <w:r w:rsidR="00646939">
        <w:rPr>
          <w:rFonts w:ascii="Arial" w:hAnsi="Arial" w:cs="Arial"/>
        </w:rPr>
        <w:t>).</w:t>
      </w:r>
    </w:p>
    <w:p w14:paraId="47EA821F" w14:textId="36062CA8" w:rsidR="000B12C0" w:rsidRDefault="000B12C0" w:rsidP="000B12C0">
      <w:pPr>
        <w:pStyle w:val="Bezproreda"/>
        <w:jc w:val="center"/>
        <w:rPr>
          <w:rFonts w:ascii="Arial" w:hAnsi="Arial" w:cs="Arial"/>
        </w:rPr>
      </w:pPr>
    </w:p>
    <w:p w14:paraId="25EC01E6" w14:textId="643A4EBF" w:rsidR="000B12C0" w:rsidRDefault="000B12C0" w:rsidP="000B12C0">
      <w:pPr>
        <w:pStyle w:val="Bezproreda"/>
        <w:jc w:val="center"/>
        <w:rPr>
          <w:rFonts w:ascii="Arial" w:hAnsi="Arial" w:cs="Arial"/>
        </w:rPr>
      </w:pPr>
      <w:r>
        <w:rPr>
          <w:rFonts w:ascii="Arial" w:hAnsi="Arial" w:cs="Arial"/>
        </w:rPr>
        <w:t xml:space="preserve">Odluka o </w:t>
      </w:r>
      <w:r w:rsidRPr="000B12C0">
        <w:rPr>
          <w:rFonts w:ascii="Arial" w:hAnsi="Arial" w:cs="Arial"/>
        </w:rPr>
        <w:t>davanju prethodne suglasnosti na Statut Dječjeg vrtića More</w:t>
      </w:r>
    </w:p>
    <w:p w14:paraId="2BEBE4BB" w14:textId="2E12B3B5" w:rsidR="000B12C0" w:rsidRDefault="000B12C0" w:rsidP="000B12C0">
      <w:pPr>
        <w:pStyle w:val="Bezproreda"/>
        <w:jc w:val="center"/>
        <w:rPr>
          <w:rFonts w:ascii="Arial" w:hAnsi="Arial" w:cs="Arial"/>
        </w:rPr>
      </w:pPr>
      <w:r>
        <w:rPr>
          <w:rFonts w:ascii="Arial" w:hAnsi="Arial" w:cs="Arial"/>
        </w:rPr>
        <w:t>(„Službene novine Grada Rijeke“ broj 5/2019)</w:t>
      </w:r>
    </w:p>
    <w:p w14:paraId="13FC2B72" w14:textId="77777777" w:rsidR="000D656C" w:rsidRDefault="000D656C" w:rsidP="000D656C">
      <w:pPr>
        <w:pStyle w:val="Bezproreda"/>
        <w:rPr>
          <w:rFonts w:ascii="Arial" w:hAnsi="Arial" w:cs="Arial"/>
        </w:rPr>
      </w:pPr>
    </w:p>
    <w:p w14:paraId="1E850551" w14:textId="52CA6F54" w:rsidR="000D656C" w:rsidRDefault="000D656C" w:rsidP="000D656C">
      <w:pPr>
        <w:pStyle w:val="Bezproreda"/>
        <w:ind w:firstLine="426"/>
        <w:jc w:val="both"/>
        <w:rPr>
          <w:rFonts w:ascii="Arial" w:hAnsi="Arial" w:cs="Arial"/>
        </w:rPr>
      </w:pPr>
      <w:r>
        <w:rPr>
          <w:rFonts w:ascii="Arial" w:hAnsi="Arial" w:cs="Arial"/>
        </w:rPr>
        <w:lastRenderedPageBreak/>
        <w:t>Statut Dječjeg vrtića More objavljen je na oglasnoj ploči Ustanove 15. ožujka 2019. godine, a stupio je na snagu 23. ožujka 2019. godine.</w:t>
      </w:r>
    </w:p>
    <w:p w14:paraId="28298E25" w14:textId="5D3EDA4F" w:rsidR="00646939" w:rsidRDefault="00646939" w:rsidP="00646939">
      <w:pPr>
        <w:pStyle w:val="Bezproreda"/>
        <w:rPr>
          <w:rFonts w:ascii="Arial" w:hAnsi="Arial" w:cs="Arial"/>
        </w:rPr>
      </w:pPr>
    </w:p>
    <w:p w14:paraId="53023EA8" w14:textId="77777777" w:rsidR="00646939" w:rsidRPr="00646939" w:rsidRDefault="00646939" w:rsidP="00646939">
      <w:pPr>
        <w:pStyle w:val="Bezproreda"/>
        <w:jc w:val="center"/>
        <w:rPr>
          <w:rFonts w:ascii="Arial" w:hAnsi="Arial" w:cs="Arial"/>
          <w:b/>
          <w:bCs/>
        </w:rPr>
      </w:pPr>
      <w:r w:rsidRPr="00646939">
        <w:rPr>
          <w:rFonts w:ascii="Arial" w:hAnsi="Arial" w:cs="Arial"/>
          <w:b/>
          <w:bCs/>
        </w:rPr>
        <w:t xml:space="preserve">IZMJENE STATUTA </w:t>
      </w:r>
    </w:p>
    <w:p w14:paraId="4F4A03BB" w14:textId="182A9737" w:rsidR="00646939" w:rsidRPr="00646939" w:rsidRDefault="00646939" w:rsidP="00646939">
      <w:pPr>
        <w:pStyle w:val="Bezproreda"/>
        <w:jc w:val="center"/>
        <w:rPr>
          <w:rFonts w:ascii="Arial" w:hAnsi="Arial" w:cs="Arial"/>
          <w:b/>
          <w:bCs/>
        </w:rPr>
      </w:pPr>
      <w:r w:rsidRPr="00646939">
        <w:rPr>
          <w:rFonts w:ascii="Arial" w:hAnsi="Arial" w:cs="Arial"/>
          <w:b/>
          <w:bCs/>
        </w:rPr>
        <w:t>DJEČJEG VRTIĆA MORE</w:t>
      </w:r>
    </w:p>
    <w:p w14:paraId="34F7C6D6" w14:textId="5C47C4CC" w:rsidR="00646939" w:rsidRDefault="00646939" w:rsidP="00646939">
      <w:pPr>
        <w:pStyle w:val="Bezproreda"/>
        <w:jc w:val="center"/>
        <w:rPr>
          <w:rFonts w:ascii="Arial" w:hAnsi="Arial" w:cs="Arial"/>
        </w:rPr>
      </w:pPr>
      <w:r>
        <w:rPr>
          <w:rFonts w:ascii="Arial" w:hAnsi="Arial" w:cs="Arial"/>
        </w:rPr>
        <w:t>(</w:t>
      </w:r>
      <w:r w:rsidRPr="00646939">
        <w:rPr>
          <w:rFonts w:ascii="Arial" w:hAnsi="Arial" w:cs="Arial"/>
        </w:rPr>
        <w:t>KLASA: 003-05/21-08/4, URBROJ: 2170/01-54-20-21-1 od 28. srpnja 2021. godine</w:t>
      </w:r>
      <w:r>
        <w:rPr>
          <w:rFonts w:ascii="Arial" w:hAnsi="Arial" w:cs="Arial"/>
        </w:rPr>
        <w:t>)</w:t>
      </w:r>
    </w:p>
    <w:p w14:paraId="4855BD05" w14:textId="1C414CC6" w:rsidR="00646939" w:rsidRDefault="00646939" w:rsidP="00646939">
      <w:pPr>
        <w:pStyle w:val="Bezproreda"/>
        <w:rPr>
          <w:rFonts w:ascii="Arial" w:hAnsi="Arial" w:cs="Arial"/>
        </w:rPr>
      </w:pPr>
    </w:p>
    <w:p w14:paraId="102B073F" w14:textId="36D6FA78" w:rsidR="00646939" w:rsidRDefault="00646939" w:rsidP="00646939">
      <w:pPr>
        <w:pStyle w:val="Bezproreda"/>
        <w:ind w:firstLine="426"/>
        <w:rPr>
          <w:rFonts w:ascii="Arial" w:hAnsi="Arial" w:cs="Arial"/>
        </w:rPr>
      </w:pPr>
      <w:r>
        <w:rPr>
          <w:rFonts w:ascii="Arial" w:hAnsi="Arial" w:cs="Arial"/>
        </w:rPr>
        <w:t>Na Izmjene Statuta Dječjeg vrtića More Gradsko vijeće dalo je suglasnost dana 21. srpnja 2021. godine (</w:t>
      </w:r>
      <w:r w:rsidRPr="00646939">
        <w:rPr>
          <w:rFonts w:ascii="Arial" w:hAnsi="Arial" w:cs="Arial"/>
        </w:rPr>
        <w:t>KLASA: 021-05/21-01/68, URBROJ: 2170-01-16-00-21-4 od 21</w:t>
      </w:r>
      <w:r>
        <w:rPr>
          <w:rFonts w:ascii="Arial" w:hAnsi="Arial" w:cs="Arial"/>
        </w:rPr>
        <w:t>).</w:t>
      </w:r>
    </w:p>
    <w:p w14:paraId="7053A003" w14:textId="532E8BCC" w:rsidR="000B12C0" w:rsidRDefault="000B12C0" w:rsidP="000B12C0">
      <w:pPr>
        <w:pStyle w:val="Bezproreda"/>
        <w:rPr>
          <w:rFonts w:ascii="Arial" w:hAnsi="Arial" w:cs="Arial"/>
        </w:rPr>
      </w:pPr>
    </w:p>
    <w:p w14:paraId="3BB602ED" w14:textId="34EAB60C" w:rsidR="000B12C0" w:rsidRDefault="000B12C0" w:rsidP="000B12C0">
      <w:pPr>
        <w:pStyle w:val="Bezproreda"/>
        <w:jc w:val="center"/>
        <w:rPr>
          <w:rFonts w:ascii="Arial" w:hAnsi="Arial" w:cs="Arial"/>
        </w:rPr>
      </w:pPr>
      <w:r>
        <w:rPr>
          <w:rFonts w:ascii="Arial" w:hAnsi="Arial" w:cs="Arial"/>
        </w:rPr>
        <w:t xml:space="preserve">Odluka </w:t>
      </w:r>
      <w:r w:rsidRPr="000B12C0">
        <w:rPr>
          <w:rFonts w:ascii="Arial" w:hAnsi="Arial" w:cs="Arial"/>
        </w:rPr>
        <w:t>o davanju prethodne suglasnosti na</w:t>
      </w:r>
      <w:r>
        <w:rPr>
          <w:rFonts w:ascii="Arial" w:hAnsi="Arial" w:cs="Arial"/>
        </w:rPr>
        <w:t xml:space="preserve"> </w:t>
      </w:r>
      <w:r w:rsidRPr="000B12C0">
        <w:rPr>
          <w:rFonts w:ascii="Arial" w:hAnsi="Arial" w:cs="Arial"/>
        </w:rPr>
        <w:t>Izmjene Statuta Dječjeg vrtića More</w:t>
      </w:r>
    </w:p>
    <w:p w14:paraId="2B56AEFF" w14:textId="3B1DDA22" w:rsidR="000B12C0" w:rsidRDefault="000B12C0" w:rsidP="000B12C0">
      <w:pPr>
        <w:pStyle w:val="Bezproreda"/>
        <w:jc w:val="center"/>
        <w:rPr>
          <w:rFonts w:ascii="Arial" w:hAnsi="Arial" w:cs="Arial"/>
        </w:rPr>
      </w:pPr>
      <w:r>
        <w:rPr>
          <w:rFonts w:ascii="Arial" w:hAnsi="Arial" w:cs="Arial"/>
        </w:rPr>
        <w:t xml:space="preserve">(„Službene novine Grada Rijeke“ broj </w:t>
      </w:r>
      <w:r w:rsidR="00104C73">
        <w:rPr>
          <w:rFonts w:ascii="Arial" w:hAnsi="Arial" w:cs="Arial"/>
        </w:rPr>
        <w:t>11/2021)</w:t>
      </w:r>
    </w:p>
    <w:p w14:paraId="0346246B" w14:textId="34EFDD16" w:rsidR="000D656C" w:rsidRDefault="000D656C" w:rsidP="000D656C">
      <w:pPr>
        <w:pStyle w:val="Bezproreda"/>
        <w:rPr>
          <w:rFonts w:ascii="Arial" w:hAnsi="Arial" w:cs="Arial"/>
        </w:rPr>
      </w:pPr>
    </w:p>
    <w:p w14:paraId="71016205" w14:textId="79BF00D6" w:rsidR="000D656C" w:rsidRDefault="000D656C" w:rsidP="000D656C">
      <w:pPr>
        <w:pStyle w:val="Bezproreda"/>
        <w:ind w:firstLine="426"/>
        <w:jc w:val="both"/>
        <w:rPr>
          <w:rFonts w:ascii="Arial" w:hAnsi="Arial" w:cs="Arial"/>
        </w:rPr>
      </w:pPr>
      <w:r>
        <w:rPr>
          <w:rFonts w:ascii="Arial" w:hAnsi="Arial" w:cs="Arial"/>
        </w:rPr>
        <w:t xml:space="preserve">Izmjene Statuta Dječjeg vrtića More objavljene su na oglasnoj ploči Ustanove </w:t>
      </w:r>
      <w:r w:rsidR="00EB1028">
        <w:rPr>
          <w:rFonts w:ascii="Arial" w:hAnsi="Arial" w:cs="Arial"/>
        </w:rPr>
        <w:t xml:space="preserve">28. srpnja 2021. godine, a stupile su na snagu 6. kolovoza 2021. godine. </w:t>
      </w:r>
    </w:p>
    <w:p w14:paraId="392391A7" w14:textId="249778E7" w:rsidR="00D051D5" w:rsidRDefault="00D051D5" w:rsidP="00D051D5">
      <w:pPr>
        <w:pStyle w:val="Bezproreda"/>
        <w:jc w:val="center"/>
        <w:rPr>
          <w:rFonts w:ascii="Arial" w:hAnsi="Arial" w:cs="Arial"/>
        </w:rPr>
      </w:pPr>
    </w:p>
    <w:p w14:paraId="62060976" w14:textId="1CA5E204" w:rsidR="00D051D5" w:rsidRDefault="00D051D5" w:rsidP="00D051D5">
      <w:pPr>
        <w:pStyle w:val="Bezproreda"/>
        <w:jc w:val="center"/>
        <w:rPr>
          <w:rFonts w:ascii="Arial" w:hAnsi="Arial" w:cs="Arial"/>
        </w:rPr>
      </w:pPr>
    </w:p>
    <w:p w14:paraId="535D4C6A" w14:textId="77777777" w:rsidR="00D051D5" w:rsidRPr="00D051D5" w:rsidRDefault="00D051D5" w:rsidP="00D051D5">
      <w:pPr>
        <w:pStyle w:val="Bezproreda"/>
        <w:jc w:val="center"/>
        <w:rPr>
          <w:rFonts w:ascii="Arial" w:hAnsi="Arial" w:cs="Arial"/>
        </w:rPr>
      </w:pPr>
    </w:p>
    <w:p w14:paraId="05C2A7F7" w14:textId="77777777" w:rsidR="00A36EA9" w:rsidRPr="003575D6" w:rsidRDefault="00A36EA9" w:rsidP="00A36EA9">
      <w:pPr>
        <w:spacing w:after="0" w:line="240" w:lineRule="auto"/>
        <w:jc w:val="both"/>
        <w:rPr>
          <w:rFonts w:ascii="Arial" w:eastAsia="Times New Roman" w:hAnsi="Arial" w:cs="Arial"/>
          <w:lang w:eastAsia="hr-HR"/>
        </w:rPr>
      </w:pPr>
    </w:p>
    <w:p w14:paraId="7ADBD564" w14:textId="77777777" w:rsidR="00657182" w:rsidRDefault="00657182">
      <w:pPr>
        <w:rPr>
          <w:rFonts w:ascii="Arial" w:eastAsia="Times New Roman" w:hAnsi="Arial" w:cs="Arial"/>
          <w:lang w:eastAsia="hr-HR"/>
        </w:rPr>
      </w:pPr>
    </w:p>
    <w:p w14:paraId="5E9669F8" w14:textId="79C190E8" w:rsidR="00F14A09" w:rsidRDefault="00F14A09" w:rsidP="00F14A09">
      <w:pPr>
        <w:ind w:left="-709" w:firstLine="709"/>
      </w:pPr>
    </w:p>
    <w:sectPr w:rsidR="00F14A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31CD" w14:textId="77777777" w:rsidR="00457B3F" w:rsidRDefault="00457B3F" w:rsidP="00915849">
      <w:pPr>
        <w:spacing w:after="0" w:line="240" w:lineRule="auto"/>
      </w:pPr>
      <w:r>
        <w:separator/>
      </w:r>
    </w:p>
  </w:endnote>
  <w:endnote w:type="continuationSeparator" w:id="0">
    <w:p w14:paraId="04A1060B" w14:textId="77777777" w:rsidR="00457B3F" w:rsidRDefault="00457B3F" w:rsidP="0091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61178"/>
      <w:docPartObj>
        <w:docPartGallery w:val="Page Numbers (Bottom of Page)"/>
        <w:docPartUnique/>
      </w:docPartObj>
    </w:sdtPr>
    <w:sdtEndPr>
      <w:rPr>
        <w:noProof/>
      </w:rPr>
    </w:sdtEndPr>
    <w:sdtContent>
      <w:p w14:paraId="05BE83AF" w14:textId="77777777" w:rsidR="00AC05B0" w:rsidRDefault="00AC05B0">
        <w:pPr>
          <w:pStyle w:val="Podnoje"/>
          <w:jc w:val="center"/>
        </w:pPr>
        <w:r>
          <w:fldChar w:fldCharType="begin"/>
        </w:r>
        <w:r>
          <w:instrText xml:space="preserve"> PAGE   \* MERGEFORMAT </w:instrText>
        </w:r>
        <w:r>
          <w:fldChar w:fldCharType="separate"/>
        </w:r>
        <w:r w:rsidR="008B5DAE">
          <w:rPr>
            <w:noProof/>
          </w:rPr>
          <w:t>15</w:t>
        </w:r>
        <w:r>
          <w:rPr>
            <w:noProof/>
          </w:rPr>
          <w:fldChar w:fldCharType="end"/>
        </w:r>
      </w:p>
    </w:sdtContent>
  </w:sdt>
  <w:p w14:paraId="78CE835F" w14:textId="77777777" w:rsidR="00AC05B0" w:rsidRDefault="00AC05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A49B" w14:textId="77777777" w:rsidR="00457B3F" w:rsidRDefault="00457B3F" w:rsidP="00915849">
      <w:pPr>
        <w:spacing w:after="0" w:line="240" w:lineRule="auto"/>
      </w:pPr>
      <w:r>
        <w:separator/>
      </w:r>
    </w:p>
  </w:footnote>
  <w:footnote w:type="continuationSeparator" w:id="0">
    <w:p w14:paraId="71C46429" w14:textId="77777777" w:rsidR="00457B3F" w:rsidRDefault="00457B3F" w:rsidP="0091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6857"/>
    <w:multiLevelType w:val="hybridMultilevel"/>
    <w:tmpl w:val="648012CA"/>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D30450A"/>
    <w:multiLevelType w:val="hybridMultilevel"/>
    <w:tmpl w:val="4508ACA6"/>
    <w:lvl w:ilvl="0" w:tplc="068682B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31CA437F"/>
    <w:multiLevelType w:val="hybridMultilevel"/>
    <w:tmpl w:val="BE3A2C7E"/>
    <w:lvl w:ilvl="0" w:tplc="370C336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5F4B1445"/>
    <w:multiLevelType w:val="hybridMultilevel"/>
    <w:tmpl w:val="AFBEB18C"/>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89590311">
    <w:abstractNumId w:val="2"/>
  </w:num>
  <w:num w:numId="2" w16cid:durableId="333999418">
    <w:abstractNumId w:val="0"/>
  </w:num>
  <w:num w:numId="3" w16cid:durableId="489172325">
    <w:abstractNumId w:val="1"/>
  </w:num>
  <w:num w:numId="4" w16cid:durableId="367528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D6"/>
    <w:rsid w:val="00013EB6"/>
    <w:rsid w:val="00020251"/>
    <w:rsid w:val="00033398"/>
    <w:rsid w:val="0003470A"/>
    <w:rsid w:val="000372AF"/>
    <w:rsid w:val="00056288"/>
    <w:rsid w:val="000614A5"/>
    <w:rsid w:val="00062917"/>
    <w:rsid w:val="000968A7"/>
    <w:rsid w:val="000B12C0"/>
    <w:rsid w:val="000C4A42"/>
    <w:rsid w:val="000C76F2"/>
    <w:rsid w:val="000D656C"/>
    <w:rsid w:val="000F3A0B"/>
    <w:rsid w:val="00104C73"/>
    <w:rsid w:val="001100F6"/>
    <w:rsid w:val="00115089"/>
    <w:rsid w:val="001536BF"/>
    <w:rsid w:val="0017560A"/>
    <w:rsid w:val="00181E2F"/>
    <w:rsid w:val="001C5491"/>
    <w:rsid w:val="001D0D64"/>
    <w:rsid w:val="001E414D"/>
    <w:rsid w:val="00202892"/>
    <w:rsid w:val="00204652"/>
    <w:rsid w:val="002305B5"/>
    <w:rsid w:val="002402EE"/>
    <w:rsid w:val="00254F29"/>
    <w:rsid w:val="00285EA3"/>
    <w:rsid w:val="002C2295"/>
    <w:rsid w:val="002C520D"/>
    <w:rsid w:val="002D3E1B"/>
    <w:rsid w:val="00301396"/>
    <w:rsid w:val="00346474"/>
    <w:rsid w:val="0034669D"/>
    <w:rsid w:val="003575D6"/>
    <w:rsid w:val="003930E9"/>
    <w:rsid w:val="003A46A9"/>
    <w:rsid w:val="003B7464"/>
    <w:rsid w:val="003E3311"/>
    <w:rsid w:val="00457B3F"/>
    <w:rsid w:val="004D35B8"/>
    <w:rsid w:val="005374C7"/>
    <w:rsid w:val="00541B6F"/>
    <w:rsid w:val="00563103"/>
    <w:rsid w:val="006371F9"/>
    <w:rsid w:val="006448E3"/>
    <w:rsid w:val="00646939"/>
    <w:rsid w:val="00657182"/>
    <w:rsid w:val="00691BEF"/>
    <w:rsid w:val="006A6534"/>
    <w:rsid w:val="007325BE"/>
    <w:rsid w:val="0079635A"/>
    <w:rsid w:val="007D6BA5"/>
    <w:rsid w:val="007E5F90"/>
    <w:rsid w:val="00850930"/>
    <w:rsid w:val="00852228"/>
    <w:rsid w:val="00860A53"/>
    <w:rsid w:val="00874293"/>
    <w:rsid w:val="00874714"/>
    <w:rsid w:val="008804BD"/>
    <w:rsid w:val="008B5DAE"/>
    <w:rsid w:val="008D6DAE"/>
    <w:rsid w:val="008E62EB"/>
    <w:rsid w:val="00915849"/>
    <w:rsid w:val="009429F8"/>
    <w:rsid w:val="009563F8"/>
    <w:rsid w:val="009C591A"/>
    <w:rsid w:val="009E5597"/>
    <w:rsid w:val="00A06D50"/>
    <w:rsid w:val="00A23E47"/>
    <w:rsid w:val="00A36EA9"/>
    <w:rsid w:val="00A375D7"/>
    <w:rsid w:val="00AA2124"/>
    <w:rsid w:val="00AC05B0"/>
    <w:rsid w:val="00B269E5"/>
    <w:rsid w:val="00B6391D"/>
    <w:rsid w:val="00B672B4"/>
    <w:rsid w:val="00BC3874"/>
    <w:rsid w:val="00C1554C"/>
    <w:rsid w:val="00CC63A7"/>
    <w:rsid w:val="00CE267D"/>
    <w:rsid w:val="00D051D5"/>
    <w:rsid w:val="00D06A7B"/>
    <w:rsid w:val="00D10DE8"/>
    <w:rsid w:val="00D20B5D"/>
    <w:rsid w:val="00DE6029"/>
    <w:rsid w:val="00E569B9"/>
    <w:rsid w:val="00E75007"/>
    <w:rsid w:val="00EB1028"/>
    <w:rsid w:val="00EB5FA9"/>
    <w:rsid w:val="00F14A09"/>
    <w:rsid w:val="00F24449"/>
    <w:rsid w:val="00F3662F"/>
    <w:rsid w:val="00FE08B0"/>
    <w:rsid w:val="00FE2CBD"/>
    <w:rsid w:val="00FF2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E2FE1"/>
  <w15:docId w15:val="{95D13FA4-0506-49F5-B35B-9EA39041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575D6"/>
    <w:pPr>
      <w:spacing w:after="0" w:line="240" w:lineRule="auto"/>
    </w:pPr>
  </w:style>
  <w:style w:type="paragraph" w:styleId="Zaglavlje">
    <w:name w:val="header"/>
    <w:basedOn w:val="Normal"/>
    <w:link w:val="ZaglavljeChar"/>
    <w:uiPriority w:val="99"/>
    <w:unhideWhenUsed/>
    <w:rsid w:val="009158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5849"/>
  </w:style>
  <w:style w:type="paragraph" w:styleId="Podnoje">
    <w:name w:val="footer"/>
    <w:basedOn w:val="Normal"/>
    <w:link w:val="PodnojeChar"/>
    <w:uiPriority w:val="99"/>
    <w:unhideWhenUsed/>
    <w:rsid w:val="009158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849"/>
  </w:style>
  <w:style w:type="table" w:styleId="Reetkatablice">
    <w:name w:val="Table Grid"/>
    <w:basedOn w:val="Obinatablica"/>
    <w:uiPriority w:val="59"/>
    <w:rsid w:val="0009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EFDE-8335-4347-8538-4698FB8F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16</Pages>
  <Words>5106</Words>
  <Characters>29105</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2022-05-26T12:40:00Z</cp:lastPrinted>
  <dcterms:created xsi:type="dcterms:W3CDTF">2021-06-08T08:07:00Z</dcterms:created>
  <dcterms:modified xsi:type="dcterms:W3CDTF">2022-06-03T13:59:00Z</dcterms:modified>
</cp:coreProperties>
</file>