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D8DB" w14:textId="5A3632FF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Na temelju članka 35. Zakona o ograničavanju uporabe duhanskih i srodnih proizvoda („Narodne novine“, broj 45/17 i 114/18), čl.2 st.2. Pravilnika o načinu provođenja aktivnosti u školskim ustanovama na promicanju spoznaje o štetnosti uporabe duhanskih proizvoda za zdravlje („Narodne novine broj176/03“)  i članka </w:t>
      </w:r>
      <w:r w:rsidRPr="00160B23">
        <w:rPr>
          <w:rFonts w:ascii="Times New Roman" w:hAnsi="Times New Roman"/>
          <w:kern w:val="3"/>
          <w:sz w:val="24"/>
          <w:szCs w:val="24"/>
          <w:lang w:eastAsia="hr-HR"/>
        </w:rPr>
        <w:t xml:space="preserve">61. Statuta Dječjeg vrtića More (od 15. ožujka 2019. godine), Upravno vijeće Dječjeg vrtića More, na sjednici održanoj </w:t>
      </w:r>
      <w:r w:rsidR="00AD7548">
        <w:rPr>
          <w:rFonts w:ascii="Times New Roman" w:hAnsi="Times New Roman"/>
          <w:kern w:val="3"/>
          <w:sz w:val="24"/>
          <w:szCs w:val="24"/>
          <w:lang w:eastAsia="hr-HR"/>
        </w:rPr>
        <w:t xml:space="preserve">7. srpnja </w:t>
      </w:r>
      <w:r w:rsidRPr="00160B23">
        <w:rPr>
          <w:rFonts w:ascii="Times New Roman" w:hAnsi="Times New Roman"/>
          <w:kern w:val="3"/>
          <w:sz w:val="24"/>
          <w:szCs w:val="24"/>
          <w:lang w:eastAsia="hr-HR"/>
        </w:rPr>
        <w:t xml:space="preserve">2021. godine, donosi </w:t>
      </w:r>
    </w:p>
    <w:p w14:paraId="56354A49" w14:textId="77777777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hr-HR"/>
        </w:rPr>
      </w:pPr>
    </w:p>
    <w:p w14:paraId="556FAE9B" w14:textId="527A2E20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b/>
          <w:kern w:val="3"/>
          <w:sz w:val="24"/>
          <w:szCs w:val="24"/>
          <w:lang w:eastAsia="hr-HR"/>
        </w:rPr>
        <w:t>PRAVILNIK O PROMICANJU SPOZNAJE O</w:t>
      </w:r>
    </w:p>
    <w:p w14:paraId="388A5337" w14:textId="77777777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b/>
          <w:kern w:val="3"/>
          <w:sz w:val="24"/>
          <w:szCs w:val="24"/>
          <w:lang w:eastAsia="hr-HR"/>
        </w:rPr>
        <w:t>ŠTETNOSTI UPORABE DUHANSKIH I SRODNIH PROIZVODA</w:t>
      </w: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 </w:t>
      </w:r>
      <w:r w:rsidRPr="00160B23">
        <w:rPr>
          <w:rFonts w:ascii="Times New Roman" w:eastAsia="Times New Roman" w:hAnsi="Times New Roman"/>
          <w:b/>
          <w:kern w:val="3"/>
          <w:sz w:val="24"/>
          <w:szCs w:val="24"/>
          <w:lang w:eastAsia="hr-HR"/>
        </w:rPr>
        <w:t>ZA ZDRAVLJE</w:t>
      </w:r>
    </w:p>
    <w:p w14:paraId="2DA735D4" w14:textId="53850799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4B3B4333" w14:textId="77777777" w:rsidR="00EF203F" w:rsidRPr="00160B23" w:rsidRDefault="00EF203F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02C8DF7C" w14:textId="77777777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Članak 1.</w:t>
      </w:r>
    </w:p>
    <w:p w14:paraId="6F3246E0" w14:textId="51F7D7D4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Ovim se Pravilnikom o promicanju spoznaje o štetnosti uporabe duhanskih i srodnih proizvoda za zdravlje (u daljnjem tekstu: Pravilnik) u Dječjem vrtiću More (u daljnjem tekstu: Ustanova), radi zaštite zdravlja, utvrđuju mjere za ograničavanje uporabe duhanskih i srodnih proizvoda te preventivne mjere protiv pušenja.</w:t>
      </w:r>
    </w:p>
    <w:p w14:paraId="76D5ED5E" w14:textId="7478A08F" w:rsidR="000C4F10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Članak 2.</w:t>
      </w:r>
    </w:p>
    <w:p w14:paraId="52B4896E" w14:textId="36D494BF" w:rsidR="00160B23" w:rsidRDefault="00160B23" w:rsidP="00160B2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Odredbe ovog Pravilnika odnose se na radnike, djecu predškolske dobi i korisnike Ustanove.</w:t>
      </w:r>
    </w:p>
    <w:p w14:paraId="145B2DDE" w14:textId="08FB6642" w:rsidR="00160B23" w:rsidRDefault="00160B23" w:rsidP="00160B2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2F8EA5D4" w14:textId="2FD5D07A" w:rsidR="00160B23" w:rsidRPr="00160B23" w:rsidRDefault="00160B23" w:rsidP="00160B2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Članak 3.</w:t>
      </w:r>
    </w:p>
    <w:p w14:paraId="0B9550E4" w14:textId="515A64AD" w:rsidR="000C4F10" w:rsidRDefault="00160B23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Izrazi koji se u ovom Pravilniku koriste, a koji imaju rodno značenje, odnose se jednako na muški i ženski rod, bez obzira u kojem su rodu navedeni.  </w:t>
      </w:r>
    </w:p>
    <w:p w14:paraId="13D52EFF" w14:textId="77777777" w:rsidR="00160B23" w:rsidRPr="00160B23" w:rsidRDefault="00160B23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7A4CFE69" w14:textId="2B469E71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Članak </w:t>
      </w:r>
      <w:r w:rsid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4</w:t>
      </w: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.</w:t>
      </w:r>
    </w:p>
    <w:p w14:paraId="76C8FC33" w14:textId="09148E56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Zabranjeno je pušenje</w:t>
      </w:r>
      <w:r w:rsidRPr="00160B23">
        <w:rPr>
          <w:sz w:val="24"/>
          <w:szCs w:val="24"/>
        </w:rPr>
        <w:t xml:space="preserve"> </w:t>
      </w: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duhanskih i srodnih proizvoda, elektroničkih cigareta i biljnih proizvoda za pušenje u svim radnim prostorijama, pomoćnim prostorijama i prostorima Ustanove koji su njezin funkcionalni dio. Pod prostorima Ustanove smatraju se i prostori koji nisu zatvoreni javni prostori, a funkcionalni su dio prostora u kojima se obavlja djelatnost odgoja i obrazovanja (dvorišta, igrališta, zelene površine i drugi vanjski prostori Ustanove).</w:t>
      </w:r>
    </w:p>
    <w:p w14:paraId="7BF93F9F" w14:textId="55E7608C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Zabrana pušenja primjenjuje se na sve radnike, osobe na radu, posjetitelje i bilo koje druge osobe koje se zateknu u Ustanovi.</w:t>
      </w:r>
    </w:p>
    <w:p w14:paraId="17802CB0" w14:textId="74A51EA1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Znakovi zabrane pušenja moraju biti istaknuti na ulazu, kao i na drugim vidljivim mjestima u Ustanovi. </w:t>
      </w:r>
    </w:p>
    <w:p w14:paraId="7D94F8D3" w14:textId="571ABE0C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37F9B4E4" w14:textId="5EA65F8F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Članak </w:t>
      </w:r>
      <w:r w:rsid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5</w:t>
      </w: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.</w:t>
      </w:r>
    </w:p>
    <w:p w14:paraId="564DDFB9" w14:textId="42512362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Za provođenje mjere zaštite nepušača odgovorni su Ovlaštenici poslodavca za zaštitu na radu. Ovlaštenici poslodavca za zaštitu na radu, dužni su o svim ne pridržavanjima mjere odmah izvijestiti Ravnatelja. Ravnatelj kao odgovorna osoba dužan je postupiti sukladno pozitivnim propisima.</w:t>
      </w:r>
    </w:p>
    <w:p w14:paraId="2B3F0EAA" w14:textId="77777777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2D226879" w14:textId="17BDA194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 xml:space="preserve">Članak </w:t>
      </w:r>
      <w:r w:rsid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6</w:t>
      </w: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.</w:t>
      </w:r>
    </w:p>
    <w:p w14:paraId="24852E4F" w14:textId="7230CE7B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Promicanje spoznaje o štetnosti uporabe duhanskih proizvoda provodi se permanentno, ponajprije u Ustanovi, a prema potrebi i izvan Ustanove. U provođenju odredaba ovog Pravilnika Ustanova surađuje s roditeljima, skrbnicima i mjerodavnim čimbenicima društvene zajednice.</w:t>
      </w:r>
    </w:p>
    <w:p w14:paraId="1C0EC632" w14:textId="4AFB44A4" w:rsidR="000C4F10" w:rsidRPr="00160B23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  <w:r w:rsidRPr="00160B23">
        <w:rPr>
          <w:rFonts w:ascii="Times New Roman" w:eastAsia="Times New Roman" w:hAnsi="Times New Roman"/>
          <w:kern w:val="3"/>
          <w:sz w:val="24"/>
          <w:szCs w:val="24"/>
          <w:lang w:eastAsia="hr-HR"/>
        </w:rPr>
        <w:t>Odgojitelji i stručni suradnici provodit će odgojno - obrazovni rad na način da promiču usvajanje zdravih životnih navika te spoznaju o štetnosti uporabe duhanskih i srodnih proizvoda za zdravlje.</w:t>
      </w:r>
    </w:p>
    <w:p w14:paraId="7DD636A4" w14:textId="60EC5A91" w:rsidR="000C4F10" w:rsidRDefault="000C4F10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665B6888" w14:textId="77777777" w:rsidR="00160B23" w:rsidRPr="00160B23" w:rsidRDefault="00160B23" w:rsidP="000C4F1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hr-HR"/>
        </w:rPr>
      </w:pPr>
    </w:p>
    <w:p w14:paraId="06EDF154" w14:textId="3B8C2B94" w:rsidR="00ED347A" w:rsidRPr="00E00A96" w:rsidRDefault="00ED347A" w:rsidP="00ED347A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E00A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01E5">
        <w:rPr>
          <w:noProof/>
        </w:rPr>
        <w:drawing>
          <wp:inline distT="0" distB="0" distL="0" distR="0" wp14:anchorId="4AA63029" wp14:editId="332E4B8C">
            <wp:extent cx="5760720" cy="814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  <w:r w:rsidRPr="00E00A96">
        <w:rPr>
          <w:rFonts w:ascii="Times New Roman" w:hAnsi="Times New Roman" w:cs="Times New Roman"/>
          <w:sz w:val="24"/>
          <w:szCs w:val="24"/>
        </w:rPr>
        <w:tab/>
      </w:r>
    </w:p>
    <w:p w14:paraId="714FE7FF" w14:textId="77777777" w:rsidR="00ED347A" w:rsidRPr="00E00A96" w:rsidRDefault="00ED347A" w:rsidP="00ED347A">
      <w:pPr>
        <w:widowControl w:val="0"/>
        <w:rPr>
          <w:rFonts w:ascii="Times New Roman" w:hAnsi="Times New Roman"/>
          <w:noProof/>
          <w:snapToGrid w:val="0"/>
          <w:sz w:val="24"/>
          <w:szCs w:val="24"/>
          <w:u w:val="single"/>
        </w:rPr>
      </w:pPr>
    </w:p>
    <w:p w14:paraId="32975FDD" w14:textId="77777777" w:rsidR="000C4F10" w:rsidRPr="00160B23" w:rsidRDefault="000C4F10">
      <w:pPr>
        <w:rPr>
          <w:sz w:val="24"/>
          <w:szCs w:val="24"/>
        </w:rPr>
      </w:pPr>
    </w:p>
    <w:sectPr w:rsidR="000C4F10" w:rsidRPr="0016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0"/>
    <w:rsid w:val="000C4F10"/>
    <w:rsid w:val="00160B23"/>
    <w:rsid w:val="001B01E5"/>
    <w:rsid w:val="00651318"/>
    <w:rsid w:val="00AD7548"/>
    <w:rsid w:val="00D128AA"/>
    <w:rsid w:val="00ED347A"/>
    <w:rsid w:val="00EF203F"/>
    <w:rsid w:val="00FB41F4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4E8"/>
  <w15:chartTrackingRefBased/>
  <w15:docId w15:val="{7B883726-D107-4226-9D96-19F2512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C4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0C4F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F203F"/>
    <w:pPr>
      <w:ind w:left="720"/>
      <w:contextualSpacing/>
    </w:pPr>
  </w:style>
  <w:style w:type="paragraph" w:customStyle="1" w:styleId="box459766">
    <w:name w:val="box_459766"/>
    <w:basedOn w:val="Normal"/>
    <w:rsid w:val="00ED34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ED347A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D347A"/>
  </w:style>
  <w:style w:type="table" w:styleId="Reetkatablice">
    <w:name w:val="Table Grid"/>
    <w:basedOn w:val="Obinatablica"/>
    <w:uiPriority w:val="59"/>
    <w:rsid w:val="00ED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2021-05-17T11:10:00Z</dcterms:created>
  <dcterms:modified xsi:type="dcterms:W3CDTF">2021-08-09T11:13:00Z</dcterms:modified>
</cp:coreProperties>
</file>