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96" w:rsidRDefault="00487896" w:rsidP="004878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41. stavka 2. Zakona o predškolskom odgoju i obrazovanju („Narodne novine“ broj 101/97, 107/07 i 94/13), članka 41. i 60. stavka 1. podstavka 9. Statuta Dječjeg vrtića More, Upravno vijeće Dječjeg vrtića More, na sjednici održanoj 30. rujna 2019. godine, donijelo je</w:t>
      </w:r>
    </w:p>
    <w:p w:rsidR="00F616A6" w:rsidRDefault="00F616A6" w:rsidP="004878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16A6" w:rsidRDefault="00F616A6" w:rsidP="004878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16A6" w:rsidRPr="00F616A6" w:rsidRDefault="00F616A6" w:rsidP="00F616A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6A6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:rsidR="00F616A6" w:rsidRDefault="00F616A6" w:rsidP="00F616A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6A6">
        <w:rPr>
          <w:rFonts w:ascii="Times New Roman" w:hAnsi="Times New Roman" w:cs="Times New Roman"/>
          <w:b/>
          <w:bCs/>
          <w:sz w:val="24"/>
          <w:szCs w:val="24"/>
        </w:rPr>
        <w:t>O PROVEDBI DJEČJIH IZLETA</w:t>
      </w:r>
    </w:p>
    <w:p w:rsidR="00F616A6" w:rsidRDefault="00F616A6" w:rsidP="00F616A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F616A6" w:rsidRDefault="00F616A6" w:rsidP="00F616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16A6" w:rsidRDefault="00F616A6" w:rsidP="00F616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F616A6" w:rsidRDefault="00F616A6" w:rsidP="00F616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16A6" w:rsidRDefault="00F616A6" w:rsidP="00F616A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Pravilnikom uređuju načini, uvjeti, mjere sigurnosti, postupak planiranja te druge aktivnosti vezane uz provedbu dječjih izleta, posjeta, ljetovanja i zimovanja u mjestu i izvan mjesta u kojem je smješten Dječji vrtić More (u daljnjem tekstu: Ustanova), a sve u cilju realizacije odgojno-obrazovnog rada.</w:t>
      </w:r>
    </w:p>
    <w:p w:rsidR="00F616A6" w:rsidRDefault="00F616A6" w:rsidP="00F616A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Riječi i pojmovi koji se koriste u ovom Pravilniku, a koji imaju rodno značenje, odnose se jednako na muški i ženski rod, bez obzira u kojem su rodu navedeni.</w:t>
      </w:r>
    </w:p>
    <w:p w:rsidR="00F616A6" w:rsidRDefault="00F616A6" w:rsidP="00F61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16A6" w:rsidRDefault="00F616A6" w:rsidP="00F616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F616A6" w:rsidRDefault="00F616A6" w:rsidP="00F616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16A6" w:rsidRDefault="00F616A6" w:rsidP="00F616A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izleti su, u smislu ovog Pravilnika, poludnevni i cjelodnevni odlasci djece u mjestu sjedišta Ustanove ili izvan njega koje organizira i provodi određeni Podcentar predškolskog odgoja (u daljnjem teks</w:t>
      </w:r>
      <w:r w:rsidR="00C260C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u: PPO) radi ispunjavanja odgojno-obrazovnog rada.</w:t>
      </w:r>
    </w:p>
    <w:p w:rsidR="00BD1CC4" w:rsidRDefault="00BD1CC4" w:rsidP="00BD1CC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Posjete su, u smislu ovog Pravilnika, oblik odgojno-obrazovne aktivnosti koji se izvodi na lokalitetu od posebne vrijednosti (arheološke, geološke i slično) ili u ustanovama, institucijama (muzej, galerija, kazalište, tvornica, vatrogasna postaja i slično), a radi ispunjavanja određenih odgojno-obrazovnih ciljeva i zadaća. </w:t>
      </w:r>
    </w:p>
    <w:p w:rsidR="00150C1F" w:rsidRDefault="00150C1F" w:rsidP="00BD1CC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Ljetovanje i zimovanje obuhvaća višednevno putovanje radi obilaska prirodnih, kulturnih i sportskih odredišta, sukladno odgojno-obrazovnom programu, a traje najdulje sedam  dana.</w:t>
      </w:r>
    </w:p>
    <w:p w:rsidR="00150C1F" w:rsidRDefault="00150C1F" w:rsidP="00BD1CC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dječjih izleta, posjeta, ljetovanja i zimovanja (u daljnjem tekstu: izleti) utvrđuje se Godišnjim planom i programom Ustanove.</w:t>
      </w:r>
    </w:p>
    <w:p w:rsidR="00150C1F" w:rsidRDefault="00150C1F" w:rsidP="00150C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0C1F" w:rsidRDefault="00150C1F" w:rsidP="00150C1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150C1F" w:rsidRDefault="00150C1F" w:rsidP="00150C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0C1F" w:rsidRDefault="00150C1F" w:rsidP="00150C1F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djeca odlaze na poludnevni ili cjelodnevni izlet, doručkuju u vrtiću te na izlet nose voće koje osigurava Ustanova. Roditelji svojoj djeci osiguravaju bočice s vodom.</w:t>
      </w:r>
    </w:p>
    <w:p w:rsidR="00407316" w:rsidRDefault="00407316" w:rsidP="00150C1F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poludnevnog izleta djeca se u vrtić vraćaju do 13,00 sati gdje potom ručaju.</w:t>
      </w:r>
    </w:p>
    <w:p w:rsidR="00407316" w:rsidRDefault="00407316" w:rsidP="00150C1F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cjelodnevnog izleta djeca se vraćaju do 15,30 sati.</w:t>
      </w:r>
    </w:p>
    <w:p w:rsidR="00407316" w:rsidRDefault="00407316" w:rsidP="00150C1F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Ručak organizira odgojitelj u dogovoru sa zdravstvenim voditeljem:</w:t>
      </w:r>
    </w:p>
    <w:p w:rsidR="00407316" w:rsidRDefault="00407316" w:rsidP="0040731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drugom vrtiću,</w:t>
      </w:r>
    </w:p>
    <w:p w:rsidR="00407316" w:rsidRDefault="00407316" w:rsidP="0040731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registriranom ugostiteljskom objektu ili</w:t>
      </w:r>
    </w:p>
    <w:p w:rsidR="00407316" w:rsidRPr="00C260CB" w:rsidRDefault="00407316" w:rsidP="0040731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lunch paket (sadrži namirnice po preporuci Nastavnog zavoda za javno zdravstvo).</w:t>
      </w:r>
    </w:p>
    <w:p w:rsidR="00407316" w:rsidRDefault="00407316" w:rsidP="004073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7316" w:rsidRDefault="00407316" w:rsidP="004073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7316" w:rsidRDefault="00407316" w:rsidP="004073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407316" w:rsidRDefault="00407316" w:rsidP="004073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7316" w:rsidRDefault="00FB5229" w:rsidP="0040731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izleta predlaže se orijentacijski Godišnjim planom i programom rada Dječjeg vrtića More.</w:t>
      </w:r>
    </w:p>
    <w:p w:rsidR="00FB5229" w:rsidRDefault="00FB5229" w:rsidP="0040731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 i program izleta predlaže svaki PPO posebno, a zajednički ga izrađuju odgojitelji, stručni suradnici i roditelji PPO-a.</w:t>
      </w:r>
    </w:p>
    <w:p w:rsidR="00FB5229" w:rsidRDefault="00FB5229" w:rsidP="0040731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D54">
        <w:rPr>
          <w:rFonts w:ascii="Times New Roman" w:hAnsi="Times New Roman" w:cs="Times New Roman"/>
          <w:sz w:val="24"/>
          <w:szCs w:val="24"/>
        </w:rPr>
        <w:t>Odluku o izletima koji nisu predloženi Godišnjim planom i programom rada iznimno, kada je to opravdano, donosi ravnatelj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229" w:rsidRDefault="00FB5229" w:rsidP="0040731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provedbu izleta potrebna je pisana suglasnost najmanje </w:t>
      </w:r>
      <w:r w:rsidR="00E541A2">
        <w:rPr>
          <w:rFonts w:ascii="Times New Roman" w:hAnsi="Times New Roman" w:cs="Times New Roman"/>
          <w:sz w:val="24"/>
          <w:szCs w:val="24"/>
        </w:rPr>
        <w:t>dvije trećine roditelja određene odgojno-obrazovne skupine.</w:t>
      </w:r>
    </w:p>
    <w:p w:rsidR="00E541A2" w:rsidRDefault="00E541A2" w:rsidP="0040731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D54">
        <w:rPr>
          <w:rFonts w:ascii="Times New Roman" w:hAnsi="Times New Roman" w:cs="Times New Roman"/>
          <w:sz w:val="24"/>
          <w:szCs w:val="24"/>
        </w:rPr>
        <w:t>Izviješće o ostvarenom izletu podnosi odgojitelj ravnateljici i roditeljima djece odgojno-obrazovne skupine koja su u izletu sudjelovala i to na prvom roditeljskom sastanku nakon ostvarenog izleta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265" w:rsidRDefault="00D12265" w:rsidP="00407316">
      <w:pPr>
        <w:pStyle w:val="Bezprored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D54">
        <w:rPr>
          <w:rFonts w:ascii="Times New Roman" w:hAnsi="Times New Roman" w:cs="Times New Roman"/>
          <w:sz w:val="24"/>
          <w:szCs w:val="24"/>
        </w:rPr>
        <w:t>Djeca</w:t>
      </w:r>
      <w:r w:rsidR="0035172C" w:rsidRPr="00A35D54">
        <w:rPr>
          <w:rFonts w:ascii="Times New Roman" w:hAnsi="Times New Roman" w:cs="Times New Roman"/>
          <w:sz w:val="24"/>
          <w:szCs w:val="24"/>
        </w:rPr>
        <w:t xml:space="preserve"> s teškoćama</w:t>
      </w:r>
      <w:r w:rsidR="00CA256C" w:rsidRPr="00A35D54">
        <w:rPr>
          <w:rFonts w:ascii="Times New Roman" w:hAnsi="Times New Roman" w:cs="Times New Roman"/>
          <w:sz w:val="24"/>
          <w:szCs w:val="24"/>
        </w:rPr>
        <w:t xml:space="preserve"> </w:t>
      </w:r>
      <w:r w:rsidR="0035172C" w:rsidRPr="00A35D54">
        <w:rPr>
          <w:rFonts w:ascii="Times New Roman" w:hAnsi="Times New Roman" w:cs="Times New Roman"/>
          <w:sz w:val="24"/>
          <w:szCs w:val="24"/>
        </w:rPr>
        <w:t xml:space="preserve">odlaze na izlet u pratnji odgojitelja i </w:t>
      </w:r>
      <w:r w:rsidR="00F00C36" w:rsidRPr="00A35D54">
        <w:rPr>
          <w:rFonts w:ascii="Times New Roman" w:eastAsia="Calibri" w:hAnsi="Times New Roman" w:cs="Times New Roman"/>
          <w:sz w:val="24"/>
          <w:szCs w:val="24"/>
        </w:rPr>
        <w:t>stručnjaka edukacijsko rehabilitacijskog profila, uz pisanu suglasnost roditelja/skrbnika</w:t>
      </w:r>
      <w:r w:rsidR="00F00C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C36" w:rsidRDefault="00F00C36" w:rsidP="00407316">
      <w:pPr>
        <w:pStyle w:val="Bezprored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D54">
        <w:rPr>
          <w:rFonts w:ascii="Times New Roman" w:eastAsia="Calibri" w:hAnsi="Times New Roman" w:cs="Times New Roman"/>
          <w:sz w:val="24"/>
          <w:szCs w:val="24"/>
        </w:rPr>
        <w:t>Obrazac suglasnosti</w:t>
      </w:r>
      <w:r w:rsidR="0000053D" w:rsidRPr="00A35D54">
        <w:rPr>
          <w:rFonts w:ascii="Times New Roman" w:eastAsia="Calibri" w:hAnsi="Times New Roman" w:cs="Times New Roman"/>
          <w:sz w:val="24"/>
          <w:szCs w:val="24"/>
        </w:rPr>
        <w:t xml:space="preserve"> iz stavka 4. ovog </w:t>
      </w:r>
      <w:r w:rsidR="00AA2D77" w:rsidRPr="00A35D54">
        <w:rPr>
          <w:rFonts w:ascii="Times New Roman" w:eastAsia="Calibri" w:hAnsi="Times New Roman" w:cs="Times New Roman"/>
          <w:sz w:val="24"/>
          <w:szCs w:val="24"/>
        </w:rPr>
        <w:t>članka</w:t>
      </w:r>
      <w:r w:rsidR="0000053D" w:rsidRPr="00A35D54">
        <w:rPr>
          <w:rFonts w:ascii="Times New Roman" w:eastAsia="Calibri" w:hAnsi="Times New Roman" w:cs="Times New Roman"/>
          <w:sz w:val="24"/>
          <w:szCs w:val="24"/>
        </w:rPr>
        <w:t xml:space="preserve"> sastavni</w:t>
      </w:r>
      <w:r w:rsidRPr="00A3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53D" w:rsidRPr="00A35D54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A35D54">
        <w:rPr>
          <w:rFonts w:ascii="Times New Roman" w:eastAsia="Calibri" w:hAnsi="Times New Roman" w:cs="Times New Roman"/>
          <w:sz w:val="24"/>
          <w:szCs w:val="24"/>
        </w:rPr>
        <w:t>dio Sigurnosno-zaštitnog i preventivnog programa Ustanove</w:t>
      </w:r>
      <w:r w:rsidR="0000053D" w:rsidRPr="00A35D54">
        <w:rPr>
          <w:rFonts w:ascii="Times New Roman" w:eastAsia="Calibri" w:hAnsi="Times New Roman" w:cs="Times New Roman"/>
          <w:sz w:val="24"/>
          <w:szCs w:val="24"/>
        </w:rPr>
        <w:t xml:space="preserve"> dok je obrazac suglasnosti iz stavka 5. </w:t>
      </w:r>
      <w:r w:rsidR="00AA2D77" w:rsidRPr="00A35D54">
        <w:rPr>
          <w:rFonts w:ascii="Times New Roman" w:eastAsia="Calibri" w:hAnsi="Times New Roman" w:cs="Times New Roman"/>
          <w:sz w:val="24"/>
          <w:szCs w:val="24"/>
        </w:rPr>
        <w:t xml:space="preserve">ovog članka </w:t>
      </w:r>
      <w:r w:rsidR="0000053D" w:rsidRPr="00A35D54">
        <w:rPr>
          <w:rFonts w:ascii="Times New Roman" w:eastAsia="Calibri" w:hAnsi="Times New Roman" w:cs="Times New Roman"/>
          <w:sz w:val="24"/>
          <w:szCs w:val="24"/>
        </w:rPr>
        <w:t>sastavni dio ovog Pravilnika</w:t>
      </w:r>
      <w:r w:rsidRPr="00A35D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C36" w:rsidRDefault="00F00C36" w:rsidP="00407316">
      <w:pPr>
        <w:pStyle w:val="Bezprored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D54">
        <w:rPr>
          <w:rFonts w:ascii="Times New Roman" w:eastAsia="Calibri" w:hAnsi="Times New Roman" w:cs="Times New Roman"/>
          <w:sz w:val="24"/>
          <w:szCs w:val="24"/>
        </w:rPr>
        <w:t>Na planiranje i provedbu izleta primjenjuje se Sigurnosno-zaštitni i preventivni program Ustanove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53D" w:rsidRPr="00F00C36" w:rsidRDefault="0000053D" w:rsidP="0040731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D54">
        <w:rPr>
          <w:rFonts w:ascii="Times New Roman" w:eastAsia="Calibri" w:hAnsi="Times New Roman" w:cs="Times New Roman"/>
          <w:sz w:val="24"/>
          <w:szCs w:val="24"/>
        </w:rPr>
        <w:t>Za provedbu izleta mogu se koristiti samo prijevozna sredstva u kojima su putnici i prtljaga osigurani, uz primjenu posebnih propisa kojima se regulira organizirani prijevoz djece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41A2" w:rsidRPr="00F00C36" w:rsidRDefault="00E541A2" w:rsidP="00E541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541A2" w:rsidRDefault="00E541A2" w:rsidP="00E541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E541A2" w:rsidRDefault="00E541A2" w:rsidP="00E541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41A2" w:rsidRDefault="00E541A2" w:rsidP="00E541A2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svaki izlet izrađuje se posebni Izvedbeni plan i program koji sadrži:</w:t>
      </w:r>
    </w:p>
    <w:p w:rsidR="00E541A2" w:rsidRDefault="00E541A2" w:rsidP="00E541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odgojno-obrazovne ciljeve i zadače izleta,</w:t>
      </w:r>
    </w:p>
    <w:p w:rsidR="00E541A2" w:rsidRDefault="00E541A2" w:rsidP="00E541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datum, odredište, programski sadržaj,</w:t>
      </w:r>
    </w:p>
    <w:p w:rsidR="00E541A2" w:rsidRDefault="00E541A2" w:rsidP="00E541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polaska i povratka,</w:t>
      </w:r>
    </w:p>
    <w:p w:rsidR="00E541A2" w:rsidRDefault="00E541A2" w:rsidP="00E541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odgojitelja i pratitelja,</w:t>
      </w:r>
    </w:p>
    <w:p w:rsidR="00E541A2" w:rsidRDefault="00E541A2" w:rsidP="00E541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prijevoza i smještaja,</w:t>
      </w:r>
    </w:p>
    <w:p w:rsidR="00E541A2" w:rsidRDefault="00E541A2" w:rsidP="00E541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planiranu cijenu izleta ukupno i po djetetu,</w:t>
      </w:r>
    </w:p>
    <w:p w:rsidR="00E541A2" w:rsidRDefault="00E541A2" w:rsidP="00E541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izvoru sredstava za djecu, odgojitelje, pratitelje i načinu plaćanja,</w:t>
      </w:r>
    </w:p>
    <w:p w:rsidR="00E541A2" w:rsidRDefault="00E541A2" w:rsidP="00E541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odgojne skupine s kojom se izlet provodi,</w:t>
      </w:r>
    </w:p>
    <w:p w:rsidR="00E541A2" w:rsidRDefault="00E541A2" w:rsidP="00E541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djece i pismenu suglasnost roditelja (koju odgojitelj nosi sa sobom na izlet)</w:t>
      </w:r>
      <w:r w:rsidR="000E4D19">
        <w:rPr>
          <w:rFonts w:ascii="Times New Roman" w:hAnsi="Times New Roman" w:cs="Times New Roman"/>
          <w:sz w:val="24"/>
          <w:szCs w:val="24"/>
        </w:rPr>
        <w:t>,</w:t>
      </w:r>
    </w:p>
    <w:p w:rsidR="000E4D19" w:rsidRDefault="000E4D19" w:rsidP="00E541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organizaciju rada s djecom koja ne idu na izlet,</w:t>
      </w:r>
    </w:p>
    <w:p w:rsidR="000E4D19" w:rsidRDefault="000E4D19" w:rsidP="00E541A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dogovora sa zdravstvenom voditeljicom o načinu osiguranja prehrane djece.</w:t>
      </w:r>
    </w:p>
    <w:p w:rsidR="000E4D19" w:rsidRDefault="000E4D19" w:rsidP="000E4D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4D19" w:rsidRDefault="000E4D19" w:rsidP="000E4D19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Izvedbeni plan i program izleta uskladit će se sa zahtjevima roditelja i potrebama djece i donijeti ga najmanje 10 dana prije početka putovanja.</w:t>
      </w:r>
    </w:p>
    <w:p w:rsidR="000E4D19" w:rsidRDefault="000E4D19" w:rsidP="000E4D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4D19" w:rsidRDefault="000E4D19" w:rsidP="000E4D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E4D19" w:rsidRDefault="000E4D19" w:rsidP="000E4D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4D19" w:rsidRDefault="000E4D19" w:rsidP="000E4D19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planiranju i provedbi izleta predvidjet će se sigurnosne mjere sukladno propisima te vrijeme za prehranu i odmor djece.</w:t>
      </w:r>
    </w:p>
    <w:p w:rsidR="000E4D19" w:rsidRDefault="000E4D19" w:rsidP="000E4D19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Ispunjavanje </w:t>
      </w:r>
      <w:r w:rsidR="00D12265">
        <w:rPr>
          <w:rFonts w:ascii="Times New Roman" w:hAnsi="Times New Roman" w:cs="Times New Roman"/>
          <w:sz w:val="24"/>
          <w:szCs w:val="24"/>
        </w:rPr>
        <w:t xml:space="preserve">svih uvjeta potrebnih za provedbu izleta potvrđuje </w:t>
      </w:r>
      <w:r w:rsidR="00B43818">
        <w:rPr>
          <w:rFonts w:ascii="Times New Roman" w:hAnsi="Times New Roman" w:cs="Times New Roman"/>
          <w:sz w:val="24"/>
          <w:szCs w:val="24"/>
        </w:rPr>
        <w:t>ravnatelj Ustanove</w:t>
      </w:r>
      <w:r w:rsidR="00D12265">
        <w:rPr>
          <w:rFonts w:ascii="Times New Roman" w:hAnsi="Times New Roman" w:cs="Times New Roman"/>
          <w:sz w:val="24"/>
          <w:szCs w:val="24"/>
        </w:rPr>
        <w:t>.</w:t>
      </w:r>
    </w:p>
    <w:p w:rsidR="0000053D" w:rsidRDefault="0000053D" w:rsidP="00D12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2265" w:rsidRDefault="00D12265" w:rsidP="00D1226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00053D" w:rsidRDefault="0000053D" w:rsidP="000005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53D" w:rsidRDefault="0000053D" w:rsidP="0000053D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Odgojitelji i stručni suradnici PPO-a dužni su prikupljati ponude turističkih agencija i odabrati one najpovoljnije. Pritom su u obvezi voditi računa o propisima koji uređuju promet, pružanje usluge u turizmu i drugim propisima vezanim za sigurnost djece. </w:t>
      </w:r>
    </w:p>
    <w:p w:rsidR="0000053D" w:rsidRDefault="0000053D" w:rsidP="0000053D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prikupljenim ponudama moraju obavijestiti ravnatelja Ustanove.</w:t>
      </w:r>
    </w:p>
    <w:p w:rsidR="0000053D" w:rsidRDefault="0000053D" w:rsidP="00B43818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Konačnu odluku o izboru turističke agencije donosi ravnatelj Ustanove.</w:t>
      </w:r>
    </w:p>
    <w:p w:rsidR="0000053D" w:rsidRDefault="0000053D" w:rsidP="000005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:rsidR="0000053D" w:rsidRDefault="0000053D" w:rsidP="000005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53D" w:rsidRDefault="0000053D" w:rsidP="0000053D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Izleti se, u pravilu, planiraju i provode u radnim danima Ustanove te na području Republike Hrvatske.</w:t>
      </w:r>
    </w:p>
    <w:p w:rsidR="00A815BE" w:rsidRDefault="00A815BE" w:rsidP="0000053D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D54">
        <w:rPr>
          <w:rFonts w:ascii="Times New Roman" w:hAnsi="Times New Roman" w:cs="Times New Roman"/>
          <w:sz w:val="24"/>
          <w:szCs w:val="24"/>
        </w:rPr>
        <w:t>Izleti se</w:t>
      </w:r>
      <w:r w:rsidR="002F66F7" w:rsidRPr="00A35D54">
        <w:rPr>
          <w:rFonts w:ascii="Times New Roman" w:hAnsi="Times New Roman" w:cs="Times New Roman"/>
          <w:sz w:val="24"/>
          <w:szCs w:val="24"/>
        </w:rPr>
        <w:t>, u pravilu,</w:t>
      </w:r>
      <w:r w:rsidRPr="00A35D54">
        <w:rPr>
          <w:rFonts w:ascii="Times New Roman" w:hAnsi="Times New Roman" w:cs="Times New Roman"/>
          <w:sz w:val="24"/>
          <w:szCs w:val="24"/>
        </w:rPr>
        <w:t xml:space="preserve"> planiraju i provode uzimajući u obzir da relacija izleta ne smije biti dulja od 70 kilometara.</w:t>
      </w:r>
    </w:p>
    <w:p w:rsidR="0000053D" w:rsidRDefault="0000053D" w:rsidP="0000053D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provedbu izleta u neradnim danima ili za vrijeme blagdana, </w:t>
      </w:r>
      <w:r w:rsidR="00A815BE" w:rsidRPr="00A35D54">
        <w:rPr>
          <w:rFonts w:ascii="Times New Roman" w:hAnsi="Times New Roman" w:cs="Times New Roman"/>
          <w:sz w:val="24"/>
          <w:szCs w:val="24"/>
        </w:rPr>
        <w:t>na relaciji</w:t>
      </w:r>
      <w:r w:rsidR="002F66F7" w:rsidRPr="00A35D54">
        <w:rPr>
          <w:rFonts w:ascii="Times New Roman" w:hAnsi="Times New Roman" w:cs="Times New Roman"/>
          <w:sz w:val="24"/>
          <w:szCs w:val="24"/>
        </w:rPr>
        <w:t xml:space="preserve"> izleta </w:t>
      </w:r>
      <w:r w:rsidR="00A815BE" w:rsidRPr="00A35D54">
        <w:rPr>
          <w:rFonts w:ascii="Times New Roman" w:hAnsi="Times New Roman" w:cs="Times New Roman"/>
          <w:sz w:val="24"/>
          <w:szCs w:val="24"/>
        </w:rPr>
        <w:t>duljoj od 70 kilometara</w:t>
      </w:r>
      <w:r w:rsidR="00A815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 izvan područja Republike Hrvatske</w:t>
      </w:r>
      <w:r w:rsidR="00A815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potrebna je posebna suglasnost ravnatelja.</w:t>
      </w:r>
    </w:p>
    <w:p w:rsidR="0000053D" w:rsidRDefault="00AA2D77" w:rsidP="0000053D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iz stavka 2. ovog članka</w:t>
      </w:r>
      <w:r w:rsidR="001923B4">
        <w:rPr>
          <w:rFonts w:ascii="Times New Roman" w:hAnsi="Times New Roman" w:cs="Times New Roman"/>
          <w:sz w:val="24"/>
          <w:szCs w:val="24"/>
        </w:rPr>
        <w:t>, obrazloženi zahtjev s priloženim Izvedbenim planom i programom izleta dostavlja se ravnatelju Ustanove najmanje 15 dana prije početka putovanja.</w:t>
      </w:r>
    </w:p>
    <w:p w:rsidR="001923B4" w:rsidRDefault="001923B4" w:rsidP="0000053D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će o odobrenom izletu u inozemstvo pravovremeno obavijestiti Odjel gradske uprave za odgoj i školstvo.</w:t>
      </w:r>
    </w:p>
    <w:p w:rsidR="001923B4" w:rsidRDefault="001923B4" w:rsidP="001923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23B4" w:rsidRDefault="001923B4" w:rsidP="001923B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1923B4" w:rsidRDefault="001923B4" w:rsidP="001923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23B4" w:rsidRDefault="001923B4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Novčana sredstva namijenjena za financiranje troškova izleta, bez obzira na izvor, uplaćuju se na žiro račun Ustanove putem kojeg se i podmiruju.</w:t>
      </w:r>
    </w:p>
    <w:p w:rsidR="001923B4" w:rsidRDefault="001923B4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Ustanova će odgojitelju, </w:t>
      </w:r>
      <w:r w:rsidR="00A35D54">
        <w:rPr>
          <w:rFonts w:ascii="Times New Roman" w:hAnsi="Times New Roman" w:cs="Times New Roman"/>
          <w:sz w:val="24"/>
          <w:szCs w:val="24"/>
        </w:rPr>
        <w:t xml:space="preserve">stručnom suradniku, </w:t>
      </w:r>
      <w:r>
        <w:rPr>
          <w:rFonts w:ascii="Times New Roman" w:hAnsi="Times New Roman" w:cs="Times New Roman"/>
          <w:sz w:val="24"/>
          <w:szCs w:val="24"/>
        </w:rPr>
        <w:t>zdravstvenom voditelju te stručnjaku edukacijsko rehabilitacijskog profila iz članka 4. stavka 6. ovog Pravilnika, izdati putni nalog i priznati prava na dnevnicu te naknadu drugih troškova sukladno propisima.</w:t>
      </w: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D54" w:rsidRDefault="00A35D54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D54" w:rsidRDefault="00A35D54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D54" w:rsidRDefault="00A35D54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D54" w:rsidRDefault="00A35D54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D54" w:rsidRDefault="00A35D54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256C">
        <w:rPr>
          <w:rFonts w:ascii="Times New Roman" w:hAnsi="Times New Roman" w:cs="Times New Roman"/>
          <w:i/>
          <w:iCs/>
          <w:sz w:val="24"/>
          <w:szCs w:val="24"/>
        </w:rPr>
        <w:lastRenderedPageBreak/>
        <w:t>Prilog 1.</w:t>
      </w: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256C" w:rsidRPr="00A53D0E" w:rsidRDefault="00CA256C" w:rsidP="00CA25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3D0E">
        <w:rPr>
          <w:rFonts w:ascii="Calibri" w:eastAsia="Calibri" w:hAnsi="Calibri" w:cs="Times New Roman"/>
          <w:noProof/>
          <w:sz w:val="24"/>
          <w:szCs w:val="24"/>
          <w:lang w:val="en-US" w:eastAsia="zh-CN" w:bidi="ta-IN"/>
        </w:rPr>
        <w:drawing>
          <wp:inline distT="0" distB="0" distL="0" distR="0" wp14:anchorId="73E9E2A7" wp14:editId="6EA9140E">
            <wp:extent cx="1777594" cy="777552"/>
            <wp:effectExtent l="0" t="0" r="0" b="3810"/>
            <wp:docPr id="1" name="Picture 1" descr="G:\MORE\logo more rgb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ORE\logo more rgb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13" cy="78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6C" w:rsidRPr="00A53D0E" w:rsidRDefault="00CA256C" w:rsidP="00CA25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8"/>
          <w:szCs w:val="18"/>
          <w:lang w:val="en-US" w:bidi="ta-IN"/>
        </w:rPr>
      </w:pPr>
      <w:r w:rsidRPr="00A53D0E">
        <w:rPr>
          <w:rFonts w:ascii="Arial" w:eastAsia="Arial Unicode MS" w:hAnsi="Arial" w:cs="Arial"/>
          <w:sz w:val="18"/>
          <w:szCs w:val="18"/>
          <w:lang w:val="en-US" w:bidi="ta-IN"/>
        </w:rPr>
        <w:t>Tel: ++385 51 431 875, ++385 51 554 976, ++385 51 554 973</w:t>
      </w:r>
    </w:p>
    <w:p w:rsidR="00CA256C" w:rsidRPr="00A53D0E" w:rsidRDefault="00CA256C" w:rsidP="00CA256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8"/>
          <w:szCs w:val="18"/>
          <w:lang w:val="en-US" w:bidi="ta-IN"/>
        </w:rPr>
      </w:pPr>
      <w:r w:rsidRPr="00A53D0E">
        <w:rPr>
          <w:rFonts w:ascii="Arial" w:eastAsia="Arial Unicode MS" w:hAnsi="Arial" w:cs="Arial"/>
          <w:sz w:val="18"/>
          <w:szCs w:val="18"/>
          <w:lang w:val="en-US" w:bidi="ta-IN"/>
        </w:rPr>
        <w:t>Marohnićeva 12, 51000 Rijeka, OIB:</w:t>
      </w:r>
      <w:r w:rsidRPr="00A53D0E">
        <w:rPr>
          <w:rFonts w:ascii="Arial" w:eastAsia="Arial Unicode MS" w:hAnsi="Arial" w:cs="Arial"/>
          <w:color w:val="FF0000"/>
          <w:sz w:val="18"/>
          <w:szCs w:val="18"/>
          <w:lang w:val="en-US" w:bidi="ta-IN"/>
        </w:rPr>
        <w:t xml:space="preserve"> </w:t>
      </w:r>
      <w:r w:rsidRPr="00A53D0E">
        <w:rPr>
          <w:rFonts w:ascii="Arial" w:eastAsia="Arial Unicode MS" w:hAnsi="Arial" w:cs="Arial"/>
          <w:sz w:val="18"/>
          <w:szCs w:val="18"/>
          <w:lang w:val="en-US" w:bidi="ta-IN"/>
        </w:rPr>
        <w:t>08991974752, IBAN: HR3324020061837300005</w:t>
      </w:r>
    </w:p>
    <w:p w:rsidR="00CA256C" w:rsidRPr="00A53D0E" w:rsidRDefault="00CA256C" w:rsidP="00CA25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Latha"/>
          <w:sz w:val="24"/>
          <w:szCs w:val="24"/>
          <w:lang w:val="en-US" w:bidi="ta-IN"/>
        </w:rPr>
      </w:pPr>
      <w:r w:rsidRPr="00A53D0E">
        <w:rPr>
          <w:rFonts w:ascii="Arial" w:eastAsia="Arial Unicode MS" w:hAnsi="Arial" w:cs="Arial"/>
          <w:sz w:val="18"/>
          <w:szCs w:val="18"/>
          <w:lang w:val="en-US" w:bidi="ta-IN"/>
        </w:rPr>
        <w:t>web: https://more.rivrtici.hr, e-mail: more@rivrtici.hr</w:t>
      </w: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 , OIB: ___________________________</w:t>
      </w: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CA256C">
        <w:rPr>
          <w:rFonts w:ascii="Times New Roman" w:hAnsi="Times New Roman" w:cs="Times New Roman"/>
          <w:i/>
          <w:iCs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__________________    dajem sljedeću</w:t>
      </w: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A256C">
        <w:rPr>
          <w:rFonts w:ascii="Times New Roman" w:hAnsi="Times New Roman" w:cs="Times New Roman"/>
          <w:i/>
          <w:iCs/>
          <w:sz w:val="24"/>
          <w:szCs w:val="24"/>
        </w:rPr>
        <w:t>datum i godina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Pr="00CA256C" w:rsidRDefault="00CA256C" w:rsidP="00CA256C">
      <w:pPr>
        <w:pStyle w:val="Bezprored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56C">
        <w:rPr>
          <w:rFonts w:ascii="Times New Roman" w:hAnsi="Times New Roman" w:cs="Times New Roman"/>
          <w:b/>
          <w:bCs/>
          <w:sz w:val="24"/>
          <w:szCs w:val="24"/>
        </w:rPr>
        <w:t>S U G L A S N O S T</w:t>
      </w:r>
    </w:p>
    <w:p w:rsidR="00CA256C" w:rsidRDefault="00CA256C" w:rsidP="00CA256C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CA256C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CA256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CA256C" w:rsidRDefault="00CA256C" w:rsidP="00CA256C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CA256C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Pristajem da moje dijete __________________________________ ide na izlet u</w:t>
      </w:r>
    </w:p>
    <w:p w:rsidR="00CA256C" w:rsidRDefault="00CA256C" w:rsidP="00CA256C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r w:rsidRPr="00CA256C">
        <w:rPr>
          <w:rFonts w:ascii="Times New Roman" w:hAnsi="Times New Roman" w:cs="Times New Roman"/>
          <w:i/>
          <w:iCs/>
          <w:sz w:val="24"/>
          <w:szCs w:val="24"/>
        </w:rPr>
        <w:t>ime i prezime djeteta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256C" w:rsidRDefault="00CA256C" w:rsidP="00CA256C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</w:p>
    <w:p w:rsidR="00CA256C" w:rsidRDefault="00A35D54" w:rsidP="00CA256C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256C">
        <w:rPr>
          <w:rFonts w:ascii="Times New Roman" w:hAnsi="Times New Roman" w:cs="Times New Roman"/>
          <w:sz w:val="24"/>
          <w:szCs w:val="24"/>
        </w:rPr>
        <w:t>ratnji odgojitelja te stručnjaka edukacijsko rehabilitacijskog profila.</w:t>
      </w:r>
    </w:p>
    <w:p w:rsidR="00CA256C" w:rsidRDefault="00CA256C" w:rsidP="00CA256C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CA256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CA256C" w:rsidRDefault="00CA256C" w:rsidP="00CA256C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</w:p>
    <w:p w:rsidR="00CA256C" w:rsidRPr="00CA256C" w:rsidRDefault="00CA256C" w:rsidP="00CA256C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suglasnost odnosi se na djecu s teškoćama.</w:t>
      </w:r>
    </w:p>
    <w:p w:rsidR="00CA256C" w:rsidRP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1923B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3B4" w:rsidRDefault="001923B4" w:rsidP="001923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23B4" w:rsidRDefault="001923B4" w:rsidP="001923B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CA256C" w:rsidRDefault="00CA256C" w:rsidP="00CA25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256C" w:rsidRDefault="00CA256C" w:rsidP="00CA256C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Ustanove.</w:t>
      </w:r>
    </w:p>
    <w:p w:rsidR="00CA256C" w:rsidRDefault="00CA256C" w:rsidP="00CA25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4A9" w:rsidRPr="003604A9" w:rsidRDefault="003604A9" w:rsidP="0036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A9">
        <w:rPr>
          <w:rFonts w:ascii="Times New Roman" w:eastAsia="Times New Roman" w:hAnsi="Times New Roman" w:cs="Times New Roman"/>
          <w:sz w:val="24"/>
          <w:szCs w:val="24"/>
        </w:rPr>
        <w:t>KLASA: 0</w:t>
      </w:r>
      <w:r w:rsidR="006B7C5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604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C5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04A9">
        <w:rPr>
          <w:rFonts w:ascii="Times New Roman" w:eastAsia="Times New Roman" w:hAnsi="Times New Roman" w:cs="Times New Roman"/>
          <w:sz w:val="24"/>
          <w:szCs w:val="24"/>
        </w:rPr>
        <w:t>/19-08/</w:t>
      </w:r>
      <w:r w:rsidR="006B7C58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3604A9" w:rsidRPr="003604A9" w:rsidRDefault="003604A9" w:rsidP="0036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A9">
        <w:rPr>
          <w:rFonts w:ascii="Times New Roman" w:eastAsia="Times New Roman" w:hAnsi="Times New Roman" w:cs="Times New Roman"/>
          <w:sz w:val="24"/>
          <w:szCs w:val="24"/>
        </w:rPr>
        <w:t>URBROJ: 2170/01-54-20-19-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604A9" w:rsidRPr="003604A9" w:rsidRDefault="003604A9" w:rsidP="0036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4A9" w:rsidRPr="003604A9" w:rsidRDefault="003604A9" w:rsidP="0036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4A9" w:rsidRPr="003604A9" w:rsidRDefault="003604A9" w:rsidP="003604A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A9">
        <w:rPr>
          <w:rFonts w:ascii="Times New Roman" w:eastAsia="Times New Roman" w:hAnsi="Times New Roman" w:cs="Times New Roman"/>
          <w:sz w:val="24"/>
          <w:szCs w:val="24"/>
        </w:rPr>
        <w:t>Predsjednica Upravnog vijeća</w:t>
      </w:r>
    </w:p>
    <w:p w:rsidR="003604A9" w:rsidRPr="003604A9" w:rsidRDefault="003604A9" w:rsidP="003604A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4A9" w:rsidRPr="003604A9" w:rsidRDefault="003604A9" w:rsidP="003604A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4A9" w:rsidRPr="003604A9" w:rsidRDefault="003604A9" w:rsidP="003604A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A9">
        <w:rPr>
          <w:rFonts w:ascii="Times New Roman" w:eastAsia="Times New Roman" w:hAnsi="Times New Roman" w:cs="Times New Roman"/>
          <w:sz w:val="24"/>
          <w:szCs w:val="24"/>
        </w:rPr>
        <w:t xml:space="preserve">            Astrid Massari</w:t>
      </w:r>
    </w:p>
    <w:p w:rsidR="003604A9" w:rsidRPr="003604A9" w:rsidRDefault="003604A9" w:rsidP="0036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4A9" w:rsidRPr="003604A9" w:rsidRDefault="003604A9" w:rsidP="0036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4A9" w:rsidRPr="003604A9" w:rsidRDefault="003604A9" w:rsidP="0036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4A9" w:rsidRPr="003604A9" w:rsidRDefault="003604A9" w:rsidP="00360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A9">
        <w:rPr>
          <w:rFonts w:ascii="Times New Roman" w:eastAsia="Times New Roman" w:hAnsi="Times New Roman" w:cs="Times New Roman"/>
          <w:sz w:val="24"/>
          <w:szCs w:val="24"/>
        </w:rPr>
        <w:t xml:space="preserve">Ovaj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04A9">
        <w:rPr>
          <w:rFonts w:ascii="Times New Roman" w:eastAsia="Times New Roman" w:hAnsi="Times New Roman" w:cs="Times New Roman"/>
          <w:sz w:val="24"/>
          <w:szCs w:val="24"/>
        </w:rPr>
        <w:t>ravilnik je objavljen na oglasnoj ploči Ustanove dana ____________ 2019. godine te je stupio na snagu dana ___________ 2019. godine.</w:t>
      </w:r>
    </w:p>
    <w:p w:rsidR="003604A9" w:rsidRPr="003604A9" w:rsidRDefault="003604A9" w:rsidP="0036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4A9" w:rsidRPr="003604A9" w:rsidRDefault="003604A9" w:rsidP="003604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04A9" w:rsidRPr="003604A9" w:rsidRDefault="003604A9" w:rsidP="003604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04A9" w:rsidRPr="003604A9" w:rsidRDefault="003604A9" w:rsidP="003604A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3604A9" w:rsidRPr="003604A9" w:rsidRDefault="003604A9" w:rsidP="003604A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Ravnateljica </w:t>
      </w:r>
    </w:p>
    <w:p w:rsidR="003604A9" w:rsidRPr="003604A9" w:rsidRDefault="003604A9" w:rsidP="003604A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A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604A9" w:rsidRPr="003604A9" w:rsidRDefault="003604A9" w:rsidP="003604A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A9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</w:t>
      </w:r>
    </w:p>
    <w:p w:rsidR="003604A9" w:rsidRPr="003604A9" w:rsidRDefault="003604A9" w:rsidP="003604A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Jasna Crnčić</w:t>
      </w:r>
    </w:p>
    <w:p w:rsidR="003604A9" w:rsidRPr="003604A9" w:rsidRDefault="003604A9" w:rsidP="0036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256C" w:rsidRDefault="00CA256C" w:rsidP="00CA256C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3B4" w:rsidRDefault="001923B4" w:rsidP="001923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23B4" w:rsidRDefault="001923B4" w:rsidP="001923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053D" w:rsidRDefault="0000053D" w:rsidP="0000053D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65" w:rsidRDefault="00D12265" w:rsidP="00D122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2265" w:rsidRPr="00D12265" w:rsidRDefault="00D12265" w:rsidP="00D12265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1A2" w:rsidRDefault="00E541A2" w:rsidP="0040731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229" w:rsidRPr="00FB5229" w:rsidRDefault="00FB5229" w:rsidP="0040731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896" w:rsidRDefault="00487896" w:rsidP="00487896"/>
    <w:p w:rsidR="00487896" w:rsidRDefault="00487896" w:rsidP="00487896"/>
    <w:p w:rsidR="00487896" w:rsidRDefault="00487896" w:rsidP="00487896"/>
    <w:p w:rsidR="00D82973" w:rsidRDefault="006B7C58"/>
    <w:sectPr w:rsidR="00D829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9E2" w:rsidRDefault="002B09E2" w:rsidP="00E24731">
      <w:pPr>
        <w:spacing w:after="0" w:line="240" w:lineRule="auto"/>
      </w:pPr>
      <w:r>
        <w:separator/>
      </w:r>
    </w:p>
  </w:endnote>
  <w:endnote w:type="continuationSeparator" w:id="0">
    <w:p w:rsidR="002B09E2" w:rsidRDefault="002B09E2" w:rsidP="00E2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26387"/>
      <w:docPartObj>
        <w:docPartGallery w:val="Page Numbers (Bottom of Page)"/>
        <w:docPartUnique/>
      </w:docPartObj>
    </w:sdtPr>
    <w:sdtEndPr/>
    <w:sdtContent>
      <w:p w:rsidR="00E24731" w:rsidRDefault="00E247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4731" w:rsidRDefault="00E24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9E2" w:rsidRDefault="002B09E2" w:rsidP="00E24731">
      <w:pPr>
        <w:spacing w:after="0" w:line="240" w:lineRule="auto"/>
      </w:pPr>
      <w:r>
        <w:separator/>
      </w:r>
    </w:p>
  </w:footnote>
  <w:footnote w:type="continuationSeparator" w:id="0">
    <w:p w:rsidR="002B09E2" w:rsidRDefault="002B09E2" w:rsidP="00E2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82C"/>
    <w:multiLevelType w:val="hybridMultilevel"/>
    <w:tmpl w:val="54CEBE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0A57"/>
    <w:multiLevelType w:val="hybridMultilevel"/>
    <w:tmpl w:val="B90CB888"/>
    <w:lvl w:ilvl="0" w:tplc="E080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96"/>
    <w:rsid w:val="0000053D"/>
    <w:rsid w:val="000E4D19"/>
    <w:rsid w:val="00150C1F"/>
    <w:rsid w:val="001923B4"/>
    <w:rsid w:val="002B09E2"/>
    <w:rsid w:val="002F66F7"/>
    <w:rsid w:val="0035172C"/>
    <w:rsid w:val="003604A9"/>
    <w:rsid w:val="00407316"/>
    <w:rsid w:val="00487896"/>
    <w:rsid w:val="006B7C58"/>
    <w:rsid w:val="008801E4"/>
    <w:rsid w:val="009A10AE"/>
    <w:rsid w:val="00A148CB"/>
    <w:rsid w:val="00A35D54"/>
    <w:rsid w:val="00A815BE"/>
    <w:rsid w:val="00AA2D77"/>
    <w:rsid w:val="00B43818"/>
    <w:rsid w:val="00B93DD8"/>
    <w:rsid w:val="00BD1CC4"/>
    <w:rsid w:val="00BF2DCD"/>
    <w:rsid w:val="00C260CB"/>
    <w:rsid w:val="00CA256C"/>
    <w:rsid w:val="00D12265"/>
    <w:rsid w:val="00E24731"/>
    <w:rsid w:val="00E541A2"/>
    <w:rsid w:val="00F00C36"/>
    <w:rsid w:val="00F616A6"/>
    <w:rsid w:val="00F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F67E"/>
  <w15:chartTrackingRefBased/>
  <w15:docId w15:val="{6272C449-5AC6-49DB-95C7-EF108B0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789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2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4731"/>
  </w:style>
  <w:style w:type="paragraph" w:styleId="Podnoje">
    <w:name w:val="footer"/>
    <w:basedOn w:val="Normal"/>
    <w:link w:val="PodnojeChar"/>
    <w:uiPriority w:val="99"/>
    <w:unhideWhenUsed/>
    <w:rsid w:val="00E2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4731"/>
  </w:style>
  <w:style w:type="paragraph" w:styleId="Tekstbalonia">
    <w:name w:val="Balloon Text"/>
    <w:basedOn w:val="Normal"/>
    <w:link w:val="TekstbaloniaChar"/>
    <w:uiPriority w:val="99"/>
    <w:semiHidden/>
    <w:unhideWhenUsed/>
    <w:rsid w:val="00C2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AB5A-8670-40F1-B249-0419DAB8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2019-09-23T11:28:00Z</cp:lastPrinted>
  <dcterms:created xsi:type="dcterms:W3CDTF">2019-09-23T08:55:00Z</dcterms:created>
  <dcterms:modified xsi:type="dcterms:W3CDTF">2019-09-26T12:08:00Z</dcterms:modified>
</cp:coreProperties>
</file>